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4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0"/>
        <w:gridCol w:w="8108"/>
        <w:tblGridChange w:id="0">
          <w:tblGrid>
            <w:gridCol w:w="1360"/>
            <w:gridCol w:w="8108"/>
          </w:tblGrid>
        </w:tblGridChange>
      </w:tblGrid>
      <w:tr>
        <w:trPr>
          <w:cantSplit w:val="0"/>
          <w:tblHeader w:val="0"/>
        </w:trPr>
        <w:tc>
          <w:tcPr>
            <w:tcBorders>
              <w:top w:color="000000" w:space="0" w:sz="0" w:val="nil"/>
              <w:left w:color="000000" w:space="0" w:sz="0" w:val="nil"/>
              <w:bottom w:color="000000" w:space="0" w:sz="0" w:val="nil"/>
            </w:tcBorders>
          </w:tcPr>
          <w:p w:rsidR="00000000" w:rsidDel="00000000" w:rsidP="00000000" w:rsidRDefault="00000000" w:rsidRPr="00000000" w14:paraId="00000002">
            <w:pPr>
              <w:rPr>
                <w:rFonts w:ascii="Calibri" w:cs="Calibri" w:eastAsia="Calibri" w:hAnsi="Calibri"/>
                <w:b w:val="1"/>
                <w:sz w:val="28"/>
                <w:szCs w:val="28"/>
              </w:rPr>
            </w:pPr>
            <w:r w:rsidDel="00000000" w:rsidR="00000000" w:rsidRPr="00000000">
              <w:rPr>
                <w:rtl w:val="0"/>
              </w:rPr>
            </w:r>
          </w:p>
        </w:tc>
        <w:tc>
          <w:tcPr>
            <w:tcBorders>
              <w:top w:color="000000" w:space="0" w:sz="0" w:val="nil"/>
              <w:bottom w:color="000000" w:space="0" w:sz="4" w:val="single"/>
              <w:right w:color="000000" w:space="0" w:sz="0" w:val="nil"/>
            </w:tcBorders>
          </w:tcPr>
          <w:p w:rsidR="00000000" w:rsidDel="00000000" w:rsidP="00000000" w:rsidRDefault="00000000" w:rsidRPr="00000000" w14:paraId="00000003">
            <w:pPr>
              <w:rPr>
                <w:rFonts w:ascii="Calibri" w:cs="Calibri" w:eastAsia="Calibri" w:hAnsi="Calibri"/>
                <w:b w:val="1"/>
                <w:sz w:val="28"/>
                <w:szCs w:val="28"/>
              </w:rPr>
            </w:pPr>
            <w:bookmarkStart w:colFirst="0" w:colLast="0" w:name="_heading=h.w3wv2nak10e3" w:id="0"/>
            <w:bookmarkEnd w:id="0"/>
            <w:r w:rsidDel="00000000" w:rsidR="00000000" w:rsidRPr="00000000">
              <w:rPr>
                <w:rFonts w:ascii="Calibri" w:cs="Calibri" w:eastAsia="Calibri" w:hAnsi="Calibri"/>
                <w:b w:val="1"/>
                <w:sz w:val="36"/>
                <w:szCs w:val="36"/>
                <w:rtl w:val="0"/>
              </w:rPr>
              <w:t xml:space="preserve">PROCUREMENT CONTRACT</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tcBorders>
          </w:tcPr>
          <w:p w:rsidR="00000000" w:rsidDel="00000000" w:rsidP="00000000" w:rsidRDefault="00000000" w:rsidRPr="00000000" w14:paraId="00000004">
            <w:pPr>
              <w:rPr>
                <w:rFonts w:ascii="Calibri" w:cs="Calibri" w:eastAsia="Calibri" w:hAnsi="Calibri"/>
                <w:b w:val="1"/>
                <w:sz w:val="24"/>
                <w:szCs w:val="24"/>
              </w:rPr>
            </w:pPr>
            <w:r w:rsidDel="00000000" w:rsidR="00000000" w:rsidRPr="00000000">
              <w:rPr>
                <w:rtl w:val="0"/>
              </w:rPr>
            </w:r>
          </w:p>
        </w:tc>
        <w:tc>
          <w:tcPr>
            <w:tcBorders>
              <w:bottom w:color="000000" w:space="0" w:sz="4" w:val="single"/>
              <w:right w:color="000000" w:space="0" w:sz="0" w:val="nil"/>
            </w:tcBorders>
          </w:tcPr>
          <w:p w:rsidR="00000000" w:rsidDel="00000000" w:rsidP="00000000" w:rsidRDefault="00000000" w:rsidRPr="00000000" w14:paraId="00000005">
            <w:pPr>
              <w:rPr>
                <w:rFonts w:ascii="Calibri" w:cs="Calibri" w:eastAsia="Calibri" w:hAnsi="Calibri"/>
                <w:b w:val="1"/>
                <w:sz w:val="24"/>
                <w:szCs w:val="24"/>
              </w:rPr>
            </w:pPr>
            <w:r w:rsidDel="00000000" w:rsidR="00000000" w:rsidRPr="00000000">
              <w:rPr>
                <w:rFonts w:ascii="MS Gothic" w:cs="MS Gothic" w:eastAsia="MS Gothic" w:hAnsi="MS Gothic"/>
                <w:b w:val="1"/>
                <w:smallCaps w:val="1"/>
                <w:sz w:val="24"/>
                <w:szCs w:val="24"/>
                <w:rtl w:val="0"/>
              </w:rPr>
              <w:t xml:space="preserve">☒</w:t>
            </w:r>
            <w:r w:rsidDel="00000000" w:rsidR="00000000" w:rsidRPr="00000000">
              <w:rPr>
                <w:rFonts w:ascii="Calibri" w:cs="Calibri" w:eastAsia="Calibri" w:hAnsi="Calibri"/>
                <w:b w:val="1"/>
                <w:smallCaps w:val="1"/>
                <w:sz w:val="24"/>
                <w:szCs w:val="24"/>
                <w:rtl w:val="0"/>
              </w:rPr>
              <w:t xml:space="preserve">Service – </w:t>
            </w:r>
            <w:r w:rsidDel="00000000" w:rsidR="00000000" w:rsidRPr="00000000">
              <w:rPr>
                <w:rFonts w:ascii="MS Gothic" w:cs="MS Gothic" w:eastAsia="MS Gothic" w:hAnsi="MS Gothic"/>
                <w:b w:val="1"/>
                <w:smallCaps w:val="1"/>
                <w:sz w:val="24"/>
                <w:szCs w:val="24"/>
                <w:rtl w:val="0"/>
              </w:rPr>
              <w:t xml:space="preserve">☐</w:t>
            </w:r>
            <w:r w:rsidDel="00000000" w:rsidR="00000000" w:rsidRPr="00000000">
              <w:rPr>
                <w:rFonts w:ascii="Calibri" w:cs="Calibri" w:eastAsia="Calibri" w:hAnsi="Calibri"/>
                <w:b w:val="1"/>
                <w:smallCaps w:val="1"/>
                <w:sz w:val="24"/>
                <w:szCs w:val="24"/>
                <w:rtl w:val="0"/>
              </w:rPr>
              <w:t xml:space="preserve">Supplies</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tcBorders>
          </w:tcPr>
          <w:p w:rsidR="00000000" w:rsidDel="00000000" w:rsidP="00000000" w:rsidRDefault="00000000" w:rsidRPr="00000000" w14:paraId="00000006">
            <w:pPr>
              <w:rPr>
                <w:rFonts w:ascii="Calibri" w:cs="Calibri" w:eastAsia="Calibri" w:hAnsi="Calibri"/>
                <w:b w:val="1"/>
                <w:sz w:val="24"/>
                <w:szCs w:val="24"/>
                <w:highlight w:val="white"/>
              </w:rPr>
            </w:pPr>
            <w:r w:rsidDel="00000000" w:rsidR="00000000" w:rsidRPr="00000000">
              <w:rPr>
                <w:rtl w:val="0"/>
              </w:rPr>
            </w:r>
          </w:p>
        </w:tc>
        <w:tc>
          <w:tcPr>
            <w:tcBorders>
              <w:bottom w:color="000000" w:space="0" w:sz="4" w:val="single"/>
              <w:right w:color="000000" w:space="0" w:sz="0" w:val="nil"/>
            </w:tcBorders>
          </w:tcPr>
          <w:p w:rsidR="00000000" w:rsidDel="00000000" w:rsidP="00000000" w:rsidRDefault="00000000" w:rsidRPr="00000000" w14:paraId="00000007">
            <w:pPr>
              <w:rPr>
                <w:rFonts w:ascii="Calibri" w:cs="Calibri" w:eastAsia="Calibri" w:hAnsi="Calibri"/>
                <w:b w:val="1"/>
                <w:sz w:val="24"/>
                <w:szCs w:val="24"/>
                <w:highlight w:val="white"/>
              </w:rPr>
            </w:pPr>
            <w:r w:rsidDel="00000000" w:rsidR="00000000" w:rsidRPr="00000000">
              <w:rPr>
                <w:rFonts w:ascii="Calibri" w:cs="Calibri" w:eastAsia="Calibri" w:hAnsi="Calibri"/>
                <w:b w:val="1"/>
                <w:smallCaps w:val="1"/>
                <w:sz w:val="24"/>
                <w:szCs w:val="24"/>
                <w:highlight w:val="white"/>
                <w:rtl w:val="0"/>
              </w:rPr>
              <w:t xml:space="preserve">Number</w:t>
            </w:r>
            <w:r w:rsidDel="00000000" w:rsidR="00000000" w:rsidRPr="00000000">
              <w:rPr>
                <w:rFonts w:ascii="Calibri" w:cs="Calibri" w:eastAsia="Calibri" w:hAnsi="Calibri"/>
                <w:b w:val="1"/>
                <w:smallCaps w:val="1"/>
                <w:sz w:val="24"/>
                <w:szCs w:val="24"/>
                <w:highlight w:val="white"/>
                <w:rtl w:val="0"/>
              </w:rPr>
              <w:t xml:space="preserve">:</w:t>
            </w:r>
            <w:r w:rsidDel="00000000" w:rsidR="00000000" w:rsidRPr="00000000">
              <w:rPr>
                <w:rFonts w:ascii="Calibri" w:cs="Calibri" w:eastAsia="Calibri" w:hAnsi="Calibri"/>
                <w:b w:val="1"/>
                <w:smallCaps w:val="1"/>
                <w:sz w:val="24"/>
                <w:szCs w:val="24"/>
                <w:highlight w:val="white"/>
                <w:rtl w:val="0"/>
              </w:rPr>
              <w:t xml:space="preserve"> </w:t>
            </w:r>
            <w:r w:rsidDel="00000000" w:rsidR="00000000" w:rsidRPr="00000000">
              <w:rPr>
                <w:rtl w:val="0"/>
              </w:rPr>
            </w:r>
          </w:p>
        </w:tc>
      </w:tr>
      <w:tr>
        <w:trPr>
          <w:cantSplit w:val="0"/>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8">
            <w:pPr>
              <w:rPr>
                <w:rFonts w:ascii="Calibri" w:cs="Calibri" w:eastAsia="Calibri" w:hAnsi="Calibri"/>
                <w:b w:val="1"/>
                <w:sz w:val="24"/>
                <w:szCs w:val="24"/>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0A">
            <w:pPr>
              <w:rPr>
                <w:rFonts w:ascii="Calibri" w:cs="Calibri" w:eastAsia="Calibri" w:hAnsi="Calibri"/>
                <w:b w:val="1"/>
                <w:sz w:val="24"/>
                <w:szCs w:val="24"/>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0B">
            <w:pPr>
              <w:rPr>
                <w:rFonts w:ascii="Calibri" w:cs="Calibri" w:eastAsia="Calibri" w:hAnsi="Calibri"/>
                <w:b w:val="1"/>
                <w:smallCaps w:val="1"/>
                <w:sz w:val="24"/>
                <w:szCs w:val="24"/>
              </w:rPr>
            </w:pPr>
            <w:bookmarkStart w:colFirst="0" w:colLast="0" w:name="_heading=h.neo397xbiye4" w:id="1"/>
            <w:bookmarkEnd w:id="1"/>
            <w:r w:rsidDel="00000000" w:rsidR="00000000" w:rsidRPr="00000000">
              <w:rPr>
                <w:rFonts w:ascii="Calibri" w:cs="Calibri" w:eastAsia="Calibri" w:hAnsi="Calibri"/>
                <w:b w:val="1"/>
                <w:smallCaps w:val="1"/>
                <w:sz w:val="24"/>
                <w:szCs w:val="24"/>
                <w:rtl w:val="0"/>
              </w:rPr>
              <w:t xml:space="preserve">OBJECT OF THE CONTRACT:</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2"/>
                <w:szCs w:val="22"/>
                <w:rtl w:val="0"/>
              </w:rPr>
              <w:t xml:space="preserve">Development of an information system for an automating the process of collecting and analyzing data for the judicial dossier</w:t>
            </w:r>
            <w:r w:rsidDel="00000000" w:rsidR="00000000" w:rsidRPr="00000000">
              <w:rPr>
                <w:rtl w:val="0"/>
              </w:rPr>
            </w:r>
          </w:p>
        </w:tc>
      </w:tr>
      <w:tr>
        <w:trPr>
          <w:cantSplit w:val="0"/>
          <w:trHeight w:val="318"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D">
            <w:pPr>
              <w:rPr>
                <w:rFonts w:ascii="Calibri" w:cs="Calibri" w:eastAsia="Calibri" w:hAnsi="Calibri"/>
                <w:b w:val="1"/>
                <w:sz w:val="24"/>
                <w:szCs w:val="24"/>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0F">
            <w:pPr>
              <w:rPr>
                <w:rFonts w:ascii="Calibri" w:cs="Calibri" w:eastAsia="Calibri" w:hAnsi="Calibri"/>
                <w:b w:val="1"/>
                <w:sz w:val="24"/>
                <w:szCs w:val="24"/>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10">
            <w:pPr>
              <w:rPr>
                <w:rFonts w:ascii="Calibri" w:cs="Calibri" w:eastAsia="Calibri" w:hAnsi="Calibri"/>
                <w:b w:val="1"/>
                <w:smallCaps w:val="1"/>
                <w:sz w:val="24"/>
                <w:szCs w:val="24"/>
              </w:rPr>
            </w:pPr>
            <w:bookmarkStart w:colFirst="0" w:colLast="0" w:name="_heading=h.dqq95zmmsx5i" w:id="2"/>
            <w:bookmarkEnd w:id="2"/>
            <w:r w:rsidDel="00000000" w:rsidR="00000000" w:rsidRPr="00000000">
              <w:rPr>
                <w:rFonts w:ascii="Calibri" w:cs="Calibri" w:eastAsia="Calibri" w:hAnsi="Calibri"/>
                <w:b w:val="1"/>
                <w:smallCaps w:val="1"/>
                <w:sz w:val="24"/>
                <w:szCs w:val="24"/>
                <w:rtl w:val="0"/>
              </w:rPr>
              <w:t xml:space="preserve">MAXIMUM AMOUNT OF THE CONTRACT:</w:t>
            </w:r>
          </w:p>
          <w:p w:rsidR="00000000" w:rsidDel="00000000" w:rsidP="00000000" w:rsidRDefault="00000000" w:rsidRPr="00000000" w14:paraId="00000011">
            <w:pPr>
              <w:rPr>
                <w:rFonts w:ascii="Calibri" w:cs="Calibri" w:eastAsia="Calibri" w:hAnsi="Calibri"/>
                <w:sz w:val="24"/>
                <w:szCs w:val="24"/>
              </w:rPr>
            </w:pPr>
            <w:r w:rsidDel="00000000" w:rsidR="00000000" w:rsidRPr="00000000">
              <w:rPr>
                <w:rFonts w:ascii="Calibri" w:cs="Calibri" w:eastAsia="Calibri" w:hAnsi="Calibri"/>
                <w:i w:val="1"/>
                <w:sz w:val="24"/>
                <w:szCs w:val="24"/>
                <w:highlight w:val="yellow"/>
                <w:rtl w:val="0"/>
              </w:rPr>
              <w:t xml:space="preserve">XXXX EUR/ UAH </w:t>
            </w:r>
            <w:r w:rsidDel="00000000" w:rsidR="00000000" w:rsidRPr="00000000">
              <w:rPr>
                <w:rFonts w:ascii="Calibri" w:cs="Calibri" w:eastAsia="Calibri" w:hAnsi="Calibri"/>
                <w:i w:val="1"/>
                <w:sz w:val="24"/>
                <w:szCs w:val="24"/>
                <w:rtl w:val="0"/>
              </w:rPr>
              <w:t xml:space="preserve"> excl. VAT</w:t>
            </w:r>
            <w:r w:rsidDel="00000000" w:rsidR="00000000" w:rsidRPr="00000000">
              <w:rPr>
                <w:rtl w:val="0"/>
              </w:rPr>
            </w:r>
          </w:p>
        </w:tc>
      </w:tr>
      <w:tr>
        <w:trPr>
          <w:cantSplit w:val="0"/>
          <w:trHeight w:val="7018"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rPr>
                <w:rFonts w:ascii="Calibri" w:cs="Calibri" w:eastAsia="Calibri" w:hAnsi="Calibri"/>
                <w:sz w:val="22"/>
                <w:szCs w:val="22"/>
              </w:rPr>
            </w:pPr>
            <w:r w:rsidDel="00000000" w:rsidR="00000000" w:rsidRPr="00000000">
              <w:rPr>
                <w:rtl w:val="0"/>
              </w:rPr>
            </w:r>
          </w:p>
          <w:tbl>
            <w:tblPr>
              <w:tblStyle w:val="Table2"/>
              <w:tblW w:w="4644.0" w:type="dxa"/>
              <w:jc w:val="left"/>
              <w:tblBorders>
                <w:top w:color="000000" w:space="0" w:sz="4" w:val="single"/>
                <w:left w:color="000000" w:space="0" w:sz="4" w:val="single"/>
                <w:bottom w:color="000000" w:space="0" w:sz="4" w:val="single"/>
                <w:right w:color="000000" w:space="0" w:sz="4" w:val="single"/>
              </w:tblBorders>
              <w:tblLayout w:type="fixed"/>
              <w:tblLook w:val="0400"/>
            </w:tblPr>
            <w:tblGrid>
              <w:gridCol w:w="4644"/>
              <w:tblGridChange w:id="0">
                <w:tblGrid>
                  <w:gridCol w:w="4644"/>
                </w:tblGrid>
              </w:tblGridChange>
            </w:tblGrid>
            <w:tr>
              <w:trPr>
                <w:cantSplit w:val="0"/>
                <w:trHeight w:val="702" w:hRule="atLeast"/>
                <w:tblHeader w:val="0"/>
              </w:trPr>
              <w:tc>
                <w:tcPr>
                  <w:shd w:fill="d9d9d9" w:val="clear"/>
                  <w:vAlign w:val="center"/>
                </w:tcPr>
                <w:p w:rsidR="00000000" w:rsidDel="00000000" w:rsidP="00000000" w:rsidRDefault="00000000" w:rsidRPr="00000000" w14:paraId="00000016">
                  <w:pPr>
                    <w:spacing w:after="120" w:before="120" w:lineRule="auto"/>
                    <w:rPr>
                      <w:rFonts w:ascii="Calibri" w:cs="Calibri" w:eastAsia="Calibri" w:hAnsi="Calibri"/>
                      <w:b w:val="1"/>
                      <w:smallCaps w:val="1"/>
                      <w:sz w:val="22"/>
                      <w:szCs w:val="22"/>
                    </w:rPr>
                  </w:pPr>
                  <w:r w:rsidDel="00000000" w:rsidR="00000000" w:rsidRPr="00000000">
                    <w:rPr>
                      <w:rFonts w:ascii="Calibri" w:cs="Calibri" w:eastAsia="Calibri" w:hAnsi="Calibri"/>
                      <w:b w:val="1"/>
                      <w:smallCaps w:val="1"/>
                      <w:sz w:val="22"/>
                      <w:szCs w:val="22"/>
                      <w:rtl w:val="0"/>
                    </w:rPr>
                    <w:t xml:space="preserve">Award date:</w:t>
                  </w:r>
                  <w:r w:rsidDel="00000000" w:rsidR="00000000" w:rsidRPr="00000000">
                    <w:rPr>
                      <w:rFonts w:ascii="Calibri" w:cs="Calibri" w:eastAsia="Calibri" w:hAnsi="Calibri"/>
                      <w:smallCaps w:val="1"/>
                      <w:sz w:val="22"/>
                      <w:szCs w:val="22"/>
                      <w:rtl w:val="0"/>
                    </w:rPr>
                    <w:tab/>
                    <w:tab/>
                  </w:r>
                  <w:r w:rsidDel="00000000" w:rsidR="00000000" w:rsidRPr="00000000">
                    <w:rPr>
                      <w:rtl w:val="0"/>
                    </w:rPr>
                  </w:r>
                </w:p>
              </w:tc>
            </w:tr>
          </w:tbl>
          <w:p w:rsidR="00000000" w:rsidDel="00000000" w:rsidP="00000000" w:rsidRDefault="00000000" w:rsidRPr="00000000" w14:paraId="0000001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pBdr>
                <w:top w:color="000000" w:space="1" w:sz="4" w:val="single"/>
              </w:pBdr>
              <w:tabs>
                <w:tab w:val="right" w:leader="none" w:pos="9356"/>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E">
            <w:pPr>
              <w:tabs>
                <w:tab w:val="right" w:leader="none" w:pos="9356"/>
              </w:tabs>
              <w:rPr/>
            </w:pPr>
            <w:r w:rsidDel="00000000" w:rsidR="00000000" w:rsidRPr="00000000">
              <w:rPr>
                <w:rFonts w:ascii="Calibri" w:cs="Calibri" w:eastAsia="Calibri" w:hAnsi="Calibri"/>
                <w:sz w:val="22"/>
                <w:szCs w:val="22"/>
                <w:rtl w:val="0"/>
              </w:rPr>
              <w:t xml:space="preserve">This contract is subject to the French Public Procurement Code in its latest version in force as enacted by </w:t>
            </w:r>
            <w:hyperlink r:id="rId8">
              <w:r w:rsidDel="00000000" w:rsidR="00000000" w:rsidRPr="00000000">
                <w:rPr>
                  <w:color w:val="0000ff"/>
                  <w:u w:val="single"/>
                  <w:rtl w:val="0"/>
                </w:rPr>
                <w:t xml:space="preserve">Order No. 2018-1074 issued on 26 November 2018</w:t>
              </w:r>
            </w:hyperlink>
            <w:r w:rsidDel="00000000" w:rsidR="00000000" w:rsidRPr="00000000">
              <w:rPr>
                <w:rFonts w:ascii="Calibri" w:cs="Calibri" w:eastAsia="Calibri" w:hAnsi="Calibri"/>
                <w:sz w:val="22"/>
                <w:szCs w:val="22"/>
                <w:rtl w:val="0"/>
              </w:rPr>
              <w:t xml:space="preserve"> and its Implementation </w:t>
            </w:r>
            <w:hyperlink r:id="rId9">
              <w:r w:rsidDel="00000000" w:rsidR="00000000" w:rsidRPr="00000000">
                <w:rPr>
                  <w:color w:val="0000ff"/>
                  <w:u w:val="single"/>
                  <w:rtl w:val="0"/>
                </w:rPr>
                <w:t xml:space="preserve">Decree No. 2018-1075 issued on 3 December 2018</w:t>
              </w:r>
            </w:hyperlink>
            <w:r w:rsidDel="00000000" w:rsidR="00000000" w:rsidRPr="00000000">
              <w:rPr>
                <w:rFonts w:ascii="Calibri" w:cs="Calibri" w:eastAsia="Calibri" w:hAnsi="Calibri"/>
                <w:sz w:val="22"/>
                <w:szCs w:val="22"/>
                <w:rtl w:val="0"/>
              </w:rPr>
              <w:t xml:space="preserve"> constituting the regulatory aspects of the Public Procurement Code (“CCP”).</w:t>
            </w:r>
            <w:r w:rsidDel="00000000" w:rsidR="00000000" w:rsidRPr="00000000">
              <w:rPr>
                <w:rtl w:val="0"/>
              </w:rPr>
            </w:r>
          </w:p>
          <w:p w:rsidR="00000000" w:rsidDel="00000000" w:rsidP="00000000" w:rsidRDefault="00000000" w:rsidRPr="00000000" w14:paraId="0000001F">
            <w:pPr>
              <w:tabs>
                <w:tab w:val="left" w:leader="none" w:pos="510"/>
                <w:tab w:val="left" w:leader="none" w:pos="10977"/>
              </w:tabs>
              <w:spacing w:before="120" w:lineRule="auto"/>
              <w:ind w:right="8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is awarded by means of: </w:t>
            </w:r>
          </w:p>
          <w:p w:rsidR="00000000" w:rsidDel="00000000" w:rsidP="00000000" w:rsidRDefault="00000000" w:rsidRPr="00000000" w14:paraId="00000020">
            <w:pPr>
              <w:tabs>
                <w:tab w:val="left" w:leader="none" w:pos="510"/>
                <w:tab w:val="left" w:leader="none" w:pos="10977"/>
              </w:tabs>
              <w:spacing w:before="120" w:lineRule="auto"/>
              <w:ind w:right="83"/>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adapted procedure in application of Articles L. 2123-1 and R. 2123-1 to R. 2123-7 of CCP</w:t>
            </w:r>
            <w:r w:rsidDel="00000000" w:rsidR="00000000" w:rsidRPr="00000000">
              <w:rPr>
                <w:rFonts w:ascii="Calibri" w:cs="Calibri" w:eastAsia="Calibri" w:hAnsi="Calibri"/>
                <w:sz w:val="22"/>
                <w:szCs w:val="22"/>
                <w:highlight w:val="white"/>
                <w:rtl w:val="0"/>
              </w:rPr>
              <w:t xml:space="preserve">.</w:t>
            </w:r>
          </w:p>
        </w:tc>
      </w:tr>
    </w:tbl>
    <w:p w:rsidR="00000000" w:rsidDel="00000000" w:rsidP="00000000" w:rsidRDefault="00000000" w:rsidRPr="00000000" w14:paraId="00000022">
      <w:pPr>
        <w:rPr>
          <w:rFonts w:ascii="Calibri" w:cs="Calibri" w:eastAsia="Calibri" w:hAnsi="Calibri"/>
          <w:sz w:val="18"/>
          <w:szCs w:val="18"/>
        </w:rPr>
        <w:sectPr>
          <w:headerReference r:id="rId10" w:type="default"/>
          <w:headerReference r:id="rId11" w:type="first"/>
          <w:footerReference r:id="rId12" w:type="default"/>
          <w:footerReference r:id="rId13" w:type="first"/>
          <w:pgSz w:h="16838" w:w="11906" w:orient="portrait"/>
          <w:pgMar w:bottom="851" w:top="272" w:left="1758" w:right="680" w:header="709" w:footer="709"/>
          <w:pgNumType w:start="1"/>
          <w:titlePg w:val="1"/>
        </w:sectPr>
      </w:pPr>
      <w:r w:rsidDel="00000000" w:rsidR="00000000" w:rsidRPr="00000000">
        <w:rPr>
          <w:rtl w:val="0"/>
        </w:rPr>
      </w:r>
    </w:p>
    <w:p w:rsidR="00000000" w:rsidDel="00000000" w:rsidP="00000000" w:rsidRDefault="00000000" w:rsidRPr="00000000" w14:paraId="0000002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80" w:line="276" w:lineRule="auto"/>
        <w:ind w:left="0" w:right="0" w:firstLine="0"/>
        <w:jc w:val="left"/>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single"/>
          <w:shd w:fill="auto" w:val="clear"/>
          <w:vertAlign w:val="baseline"/>
          <w:rtl w:val="0"/>
        </w:rPr>
        <w:t xml:space="preserve">TABLE OF CONTENTS</w:t>
      </w:r>
      <w:r w:rsidDel="00000000" w:rsidR="00000000" w:rsidRPr="00000000">
        <w:rPr>
          <w:rtl w:val="0"/>
        </w:rPr>
      </w:r>
    </w:p>
    <w:sdt>
      <w:sdtPr>
        <w:id w:val="-371526073"/>
        <w:docPartObj>
          <w:docPartGallery w:val="Table of Contents"/>
          <w:docPartUnique w:val="1"/>
        </w:docPartObj>
      </w:sdtPr>
      <w:sdtContent>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r2t9savh36xw">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SPECIAL CONDITIONS – COMMITMENT PROCEDURE</w:t>
            </w:r>
          </w:hyperlink>
          <w:hyperlink w:anchor="_heading=h.r2t9savh36xw">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f1ir84r5xy3u">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1:</w:t>
            </w:r>
          </w:hyperlink>
          <w:hyperlink w:anchor="_heading=h.f1ir84r5xy3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_heading=h.f1ir84r5xy3u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OBJECT OF THE CONTRACT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e6hvr73v5qao">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2:</w:t>
            </w:r>
          </w:hyperlink>
          <w:hyperlink w:anchor="_heading=h.e6hvr73v5qa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_heading=h.e6hvr73v5qao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CONTRACTUAL DOCUMENTS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9g1aol7yvh5h">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3:</w:t>
            </w:r>
          </w:hyperlink>
          <w:hyperlink w:anchor="_heading=h.9g1aol7yvh5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_heading=h.9g1aol7yvh5h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GENERAL CHARACTERISTICS OF THE CONTRACT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5ylnd7o0jlx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of the Contract</w:t>
              <w:tab/>
              <w:t xml:space="preserve">7</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hup4ie87oxl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Term of the Contract</w:t>
              <w:tab/>
              <w:t xml:space="preserve">8</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7rvxe14sbgj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Commencement and deadline of [service provision][supply delivery]</w:t>
              <w:tab/>
              <w:t xml:space="preserve">8</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dkb6ejqnm9g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Procedure for the issuance of purchase orders</w:t>
              <w:tab/>
              <w:t xml:space="preserve">8</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invxxzr692v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Firming-up of order tranches</w:t>
              <w:tab/>
              <w:t xml:space="preserve">9</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ev6ost11c4y">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4:</w:t>
            </w:r>
          </w:hyperlink>
          <w:hyperlink w:anchor="_heading=h.3ev6ost11c4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_heading=h.3ev6ost11c4y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FINANCIAL PROVISIONS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j4l8fzyucqc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Amount of the Contract</w:t>
              <w:tab/>
              <w:t xml:space="preserve">9</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hw5bvhkyxfc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of prices</w:t>
              <w:tab/>
              <w:t xml:space="preserve">12</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o250yl73grt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Advance</w:t>
              <w:tab/>
              <w:t xml:space="preserve">12</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swvqqg2blw1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Payment procedure</w:t>
              <w:tab/>
              <w:t xml:space="preserve">12</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58p4he77qyd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Payment terms and late payment interest</w:t>
              <w:tab/>
              <w:t xml:space="preserve">13</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uioz5qsylyq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Presentation of payment demands</w:t>
              <w:tab/>
              <w:t xml:space="preserve">13</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134sb5bcqt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Bank transfer</w:t>
              <w:tab/>
              <w:t xml:space="preserve">14</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brs1gdbq9ua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Value added tax (VAT)</w:t>
              <w:tab/>
              <w:t xml:space="preserve">14</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wodnlj20noc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Taxes and duties</w:t>
              <w:tab/>
              <w:t xml:space="preserve">14</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5los3jlvj4vo">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5:</w:t>
            </w:r>
          </w:hyperlink>
          <w:hyperlink w:anchor="_heading=h.5los3jlvj4v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_heading=h.5los3jlvj4vo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INSPECTION AND ACCEPTANCE ACTIVITIES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2ws8kb22sn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Inspection activities</w:t>
              <w:tab/>
              <w:t xml:space="preserve">14</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2xjfd5duj1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Acceptance of services and supplies</w:t>
              <w:tab/>
              <w:t xml:space="preserve">14</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obonde39itsc">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6:</w:t>
            </w:r>
          </w:hyperlink>
          <w:hyperlink w:anchor="_heading=h.obonde39its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_heading=h.obonde39itsc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SPECIFIC TERMS OF EXECUTION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ugootvt7z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Deliverables table</w:t>
              <w:tab/>
              <w:t xml:space="preserve">15</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foc7h337d37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Expert in charge of the assignment</w:t>
              <w:tab/>
              <w:t xml:space="preserve">15</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80buioyc8h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Place of execution</w:t>
              <w:tab/>
              <w:t xml:space="preserve">15</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y4rgebakzm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Delivery</w:t>
              <w:tab/>
              <w:t xml:space="preserve">15</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osqac1ricpr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Export control</w:t>
              <w:tab/>
              <w:t xml:space="preserve">16</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szph2c8vav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Language of the </w:t>
            </w:r>
          </w:hyperlink>
          <w:hyperlink w:anchor="_heading=h.tszph2c8vavd">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hyperlink>
          <w:hyperlink w:anchor="_heading=h.tszph2c8vav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16</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pgr4feny7rv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Commitments of the </w:t>
            </w:r>
          </w:hyperlink>
          <w:hyperlink w:anchor="_heading=h.pgr4feny7rv1">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hyperlink>
          <w:hyperlink w:anchor="_heading=h.pgr4feny7rv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16</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k340q4xdsns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Confidentiality</w:t>
              <w:tab/>
              <w:t xml:space="preserve">17</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87timj5sz92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Provision of documents</w:t>
              <w:tab/>
              <w:t xml:space="preserve">18</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7qtdb0d0ef5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Insurance</w:t>
              <w:tab/>
              <w:t xml:space="preserve">18</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bvddhnenwko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Contact person and communication</w:t>
              <w:tab/>
              <w:t xml:space="preserve">18</w:t>
            </w:r>
          </w:hyperlink>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ko2kp990bmy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Understaking against deforestation</w:t>
              <w:tab/>
              <w:t xml:space="preserve">18</w:t>
            </w:r>
          </w:hyperlink>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ne9ggm9wtm9w">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7:</w:t>
            </w:r>
          </w:hyperlink>
          <w:hyperlink w:anchor="_heading=h.ne9ggm9wtm9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_heading=h.ne9ggm9wtm9w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RE-EXAMINATION CLAUSE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y40r2bhn09j">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8:</w:t>
            </w:r>
          </w:hyperlink>
          <w:hyperlink w:anchor="_heading=h.ly40r2bhn09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_heading=h.ly40r2bhn09j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SIMILAR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2fqok7raw98">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9:</w:t>
            </w:r>
          </w:hyperlink>
          <w:hyperlink w:anchor="_heading=h.q2fqok7raw9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_heading=h.q2fqok7raw98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PENALTIES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f6szzayokg2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Penalties for periodic documentary deliverables</w:t>
              <w:tab/>
              <w:t xml:space="preserve">19</w:t>
            </w:r>
          </w:hyperlink>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iikpnntdin6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Penalties applicable to submission of final deliverables</w:t>
              <w:tab/>
              <w:t xml:space="preserve">20</w:t>
            </w:r>
          </w:hyperlink>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aiabdd3fc4b">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10:</w:t>
            </w:r>
          </w:hyperlink>
          <w:hyperlink w:anchor="_heading=h.zaiabdd3fc4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_heading=h.zaiabdd3fc4b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INTELLECTUAL PROPERTY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hst5zln904v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Definitions</w:t>
              <w:tab/>
              <w:t xml:space="preserve">20</w:t>
            </w:r>
          </w:hyperlink>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b4vtpnv809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Ownership of results</w:t>
              <w:tab/>
              <w:t xml:space="preserve">20</w:t>
            </w:r>
          </w:hyperlink>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822b6ug6k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Exploitation of results</w:t>
              <w:tab/>
              <w:t xml:space="preserve">20</w:t>
            </w:r>
          </w:hyperlink>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r0c7o9ns6l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Licensing of pre-existing rights</w:t>
              <w:tab/>
              <w:t xml:space="preserve">21</w:t>
            </w:r>
          </w:hyperlink>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k9v4s4u5kji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Guarantees</w:t>
              <w:tab/>
              <w:t xml:space="preserve">21</w:t>
            </w:r>
          </w:hyperlink>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73fo3ioryze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Image rights</w:t>
              <w:tab/>
              <w:t xml:space="preserve">21</w:t>
            </w:r>
          </w:hyperlink>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6kwaty2yxmmc">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11:</w:t>
            </w:r>
          </w:hyperlink>
          <w:hyperlink w:anchor="_heading=h.6kwaty2yxmm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_heading=h.6kwaty2yxmmc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TERMINATION OF THE CONTRACT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0fa20morlr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General terms of performance</w:t>
              <w:tab/>
              <w:t xml:space="preserve">21</w:t>
            </w:r>
          </w:hyperlink>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9byopzu71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Termination of the Contract due to the non-availability of a designated expert</w:t>
              <w:tab/>
              <w:t xml:space="preserve">21</w:t>
            </w:r>
          </w:hyperlink>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wrgn66x76j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Procedure</w:t>
              <w:tab/>
              <w:t xml:space="preserve">22</w:t>
            </w:r>
          </w:hyperlink>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on3vf131b49d">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12:</w:t>
            </w:r>
          </w:hyperlink>
          <w:hyperlink w:anchor="_heading=h.on3vf131b49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_heading=h.on3vf131b49d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SAFETY AND SECURITY MEASURES AND RESPONSABILITIES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3sp8eb4ie">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13:</w:t>
            </w:r>
          </w:hyperlink>
          <w:hyperlink w:anchor="_heading=h.3rd3sp8eb4i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_heading=h.3rd3sp8eb4ie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ETHICS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hmcdm7tlned">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14:</w:t>
            </w:r>
          </w:hyperlink>
          <w:hyperlink w:anchor="_heading=h.2hmcdm7tlne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_heading=h.2hmcdm7tlned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ADMINISTRATION OF PERSONAL DATA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fxyvktm0nlu">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15:</w:t>
            </w:r>
          </w:hyperlink>
          <w:hyperlink w:anchor="_heading=h.tfxyvktm0nl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_heading=h.tfxyvktm0nlu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DISPUTE RESOLUTION - APPLICABLE LAW</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as72si6x8eb2">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16:</w:t>
            </w:r>
          </w:hyperlink>
          <w:hyperlink w:anchor="_heading=h.as72si6x8eb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_heading=h.as72si6x8eb2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DEROGATION FROM THE CCAG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5cjzcb7fgj4">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17:</w:t>
            </w:r>
          </w:hyperlink>
          <w:hyperlink w:anchor="_heading=h.q5cjzcb7fgj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_heading=h.q5cjzcb7fgj4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AUDIT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s50vsmdu5zm">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18:</w:t>
            </w:r>
          </w:hyperlink>
          <w:hyperlink w:anchor="_heading=h.s50vsmdu5z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_heading=h.s50vsmdu5zm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FINAL PROVISIONS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5la2pfg4wpy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Declaration</w:t>
              <w:tab/>
              <w:t xml:space="preserve">25</w:t>
            </w:r>
          </w:hyperlink>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gsh7txg2m8ux">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ANNEX 1: SPECIFICATIONS</w:t>
            </w:r>
          </w:hyperlink>
          <w:hyperlink w:anchor="_heading=h.gsh7txg2m8ux">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28</w:t>
            </w:r>
          </w:hyperlink>
          <w:r w:rsidDel="00000000" w:rsidR="00000000" w:rsidRPr="00000000">
            <w:rPr>
              <w:rtl w:val="0"/>
            </w:rPr>
          </w:r>
        </w:p>
        <w:p w:rsidR="00000000" w:rsidDel="00000000" w:rsidP="00000000" w:rsidRDefault="00000000" w:rsidRPr="00000000" w14:paraId="00000060">
          <w:pPr>
            <w:rPr>
              <w:rFonts w:ascii="Calibri" w:cs="Calibri" w:eastAsia="Calibri" w:hAnsi="Calibri"/>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61">
      <w:pPr>
        <w:widowControl w:val="0"/>
        <w:rPr>
          <w:rFonts w:ascii="Calibri" w:cs="Calibri" w:eastAsia="Calibri" w:hAnsi="Calibri"/>
          <w:b w:val="1"/>
          <w:sz w:val="22"/>
          <w:szCs w:val="22"/>
        </w:rPr>
        <w:sectPr>
          <w:headerReference r:id="rId14" w:type="default"/>
          <w:type w:val="nextPage"/>
          <w:pgSz w:h="16838" w:w="11906" w:orient="portrait"/>
          <w:pgMar w:bottom="1616" w:top="902" w:left="1151" w:right="1009" w:header="431" w:footer="567"/>
        </w:sect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600" w:line="240" w:lineRule="auto"/>
        <w:ind w:left="567" w:right="0" w:firstLine="0"/>
        <w:jc w:val="both"/>
        <w:rPr>
          <w:rFonts w:ascii="Calibri" w:cs="Calibri" w:eastAsia="Calibri" w:hAnsi="Calibri"/>
          <w:b w:val="1"/>
          <w:i w:val="0"/>
          <w:smallCaps w:val="1"/>
          <w:strike w:val="0"/>
          <w:color w:val="000000"/>
          <w:sz w:val="32"/>
          <w:szCs w:val="32"/>
          <w:u w:val="single"/>
          <w:shd w:fill="auto" w:val="clear"/>
          <w:vertAlign w:val="baseline"/>
        </w:rPr>
      </w:pPr>
      <w:bookmarkStart w:colFirst="0" w:colLast="0" w:name="_heading=h.r2t9savh36xw" w:id="3"/>
      <w:bookmarkEnd w:id="3"/>
      <w:r w:rsidDel="00000000" w:rsidR="00000000" w:rsidRPr="00000000">
        <w:rPr>
          <w:rFonts w:ascii="Calibri" w:cs="Calibri" w:eastAsia="Calibri" w:hAnsi="Calibri"/>
          <w:b w:val="1"/>
          <w:i w:val="0"/>
          <w:smallCaps w:val="1"/>
          <w:strike w:val="0"/>
          <w:color w:val="000000"/>
          <w:sz w:val="32"/>
          <w:szCs w:val="32"/>
          <w:u w:val="single"/>
          <w:shd w:fill="auto" w:val="clear"/>
          <w:vertAlign w:val="baseline"/>
          <w:rtl w:val="0"/>
        </w:rPr>
        <w:t xml:space="preserve">SPECIAL CONDITIONS – COMMITMENT PROCEDURE</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Between:</w:t>
      </w:r>
    </w:p>
    <w:tbl>
      <w:tblPr>
        <w:tblStyle w:val="Table3"/>
        <w:tblW w:w="97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36"/>
        <w:tblGridChange w:id="0">
          <w:tblGrid>
            <w:gridCol w:w="9736"/>
          </w:tblGrid>
        </w:tblGridChange>
      </w:tblGrid>
      <w:tr>
        <w:trPr>
          <w:cantSplit w:val="0"/>
          <w:tblHeader w:val="0"/>
        </w:trPr>
        <w:tc>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1"/>
                <w:strike w:val="0"/>
                <w:color w:val="000000"/>
                <w:sz w:val="20"/>
                <w:szCs w:val="20"/>
                <w:u w:val="single"/>
                <w:shd w:fill="auto" w:val="clear"/>
                <w:vertAlign w:val="baseline"/>
              </w:rPr>
            </w:pP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EXPERTISE FRANCE SAS</w:t>
            </w: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40, boulevard de Port Royal - 75005 PARIS, France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simplified joint-stock company with share capital of €828,933 registered under the following numbers:</w:t>
            </w:r>
          </w:p>
          <w:p w:rsidR="00000000" w:rsidDel="00000000" w:rsidP="00000000" w:rsidRDefault="00000000" w:rsidRPr="00000000" w14:paraId="0000006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134"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SIRET no.: 808 734 792 00035</w:t>
            </w:r>
          </w:p>
          <w:p w:rsidR="00000000" w:rsidDel="00000000" w:rsidP="00000000" w:rsidRDefault="00000000" w:rsidRPr="00000000" w14:paraId="0000006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134"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Intra-community VAT number: FR36 808734792</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Represented by Mr Jérémie PELLET, Managing Director,</w:t>
            </w:r>
          </w:p>
          <w:p w:rsidR="00000000" w:rsidDel="00000000" w:rsidP="00000000" w:rsidRDefault="00000000" w:rsidRPr="00000000" w14:paraId="0000006B">
            <w:pPr>
              <w:widowControl w:val="0"/>
              <w:jc w:val="both"/>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of the first part,</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D">
      <w:pPr>
        <w:widowControl w:val="0"/>
        <w:spacing w:after="240" w:before="240" w:lineRule="auto"/>
        <w:jc w:val="both"/>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and:</w:t>
      </w:r>
      <w:r w:rsidDel="00000000" w:rsidR="00000000" w:rsidRPr="00000000">
        <w:rPr>
          <w:rtl w:val="0"/>
        </w:rPr>
      </w:r>
    </w:p>
    <w:tbl>
      <w:tblPr>
        <w:tblStyle w:val="Table4"/>
        <w:tblW w:w="97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36"/>
        <w:tblGridChange w:id="0">
          <w:tblGrid>
            <w:gridCol w:w="9736"/>
          </w:tblGrid>
        </w:tblGridChange>
      </w:tblGrid>
      <w:tr>
        <w:trPr>
          <w:cantSplit w:val="0"/>
          <w:tblHeader w:val="0"/>
        </w:trPr>
        <w:tc>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1"/>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1"/>
                <w:strike w:val="0"/>
                <w:color w:val="000000"/>
                <w:sz w:val="22"/>
                <w:szCs w:val="22"/>
                <w:highlight w:val="yellow"/>
                <w:u w:val="single"/>
                <w:vertAlign w:val="baseline"/>
                <w:rtl w:val="0"/>
              </w:rPr>
              <w:t xml:space="preserve">co-contracting party’s name</w:t>
            </w: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yellow"/>
                <w:u w:val="none"/>
                <w:vertAlign w:val="baseline"/>
              </w:rPr>
            </w:pP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(Hereafter the “</w:t>
            </w:r>
            <w:r w:rsidDel="00000000" w:rsidR="00000000" w:rsidRPr="00000000">
              <w:rPr>
                <w:rFonts w:ascii="Calibri" w:cs="Calibri" w:eastAsia="Calibri" w:hAnsi="Calibri"/>
                <w:b w:val="0"/>
                <w:i w:val="0"/>
                <w:smallCaps w:val="1"/>
                <w:strike w:val="0"/>
                <w:color w:val="000000"/>
                <w:sz w:val="22"/>
                <w:szCs w:val="22"/>
                <w:highlight w:val="yellow"/>
                <w:u w:val="none"/>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w:t>
            </w:r>
          </w:p>
          <w:p w:rsidR="00000000" w:rsidDel="00000000" w:rsidP="00000000" w:rsidRDefault="00000000" w:rsidRPr="00000000" w14:paraId="0000007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134" w:right="0" w:hanging="360"/>
              <w:jc w:val="both"/>
              <w:rPr>
                <w:rFonts w:ascii="Calibri" w:cs="Calibri" w:eastAsia="Calibri" w:hAnsi="Calibri"/>
                <w:b w:val="0"/>
                <w:i w:val="0"/>
                <w:smallCaps w:val="0"/>
                <w:strike w:val="0"/>
                <w:color w:val="000000"/>
                <w:sz w:val="22"/>
                <w:szCs w:val="22"/>
                <w:highlight w:val="yellow"/>
                <w:vertAlign w:val="baseline"/>
              </w:rPr>
            </w:pP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Registered office address:</w:t>
            </w:r>
          </w:p>
          <w:p w:rsidR="00000000" w:rsidDel="00000000" w:rsidP="00000000" w:rsidRDefault="00000000" w:rsidRPr="00000000" w14:paraId="0000007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134" w:right="0" w:hanging="360"/>
              <w:jc w:val="both"/>
              <w:rPr>
                <w:rFonts w:ascii="Calibri" w:cs="Calibri" w:eastAsia="Calibri" w:hAnsi="Calibri"/>
                <w:b w:val="0"/>
                <w:i w:val="0"/>
                <w:smallCaps w:val="0"/>
                <w:strike w:val="0"/>
                <w:color w:val="000000"/>
                <w:sz w:val="22"/>
                <w:szCs w:val="22"/>
                <w:highlight w:val="yellow"/>
                <w:vertAlign w:val="baseline"/>
              </w:rPr>
            </w:pP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Registration number at the trade and companies registry:</w:t>
            </w:r>
          </w:p>
          <w:p w:rsidR="00000000" w:rsidDel="00000000" w:rsidP="00000000" w:rsidRDefault="00000000" w:rsidRPr="00000000" w14:paraId="0000007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134" w:right="0" w:hanging="360"/>
              <w:jc w:val="both"/>
              <w:rPr>
                <w:rFonts w:ascii="Calibri" w:cs="Calibri" w:eastAsia="Calibri" w:hAnsi="Calibri"/>
                <w:b w:val="0"/>
                <w:i w:val="0"/>
                <w:smallCaps w:val="0"/>
                <w:strike w:val="0"/>
                <w:color w:val="000000"/>
                <w:sz w:val="22"/>
                <w:szCs w:val="22"/>
                <w:highlight w:val="yellow"/>
                <w:vertAlign w:val="baseline"/>
              </w:rPr>
            </w:pP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Intra-community VAT no. (as applicable):</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84"/>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84"/>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Represented by: </w:t>
              <w:tab/>
            </w:r>
          </w:p>
          <w:p w:rsidR="00000000" w:rsidDel="00000000" w:rsidP="00000000" w:rsidRDefault="00000000" w:rsidRPr="00000000" w14:paraId="00000075">
            <w:pPr>
              <w:jc w:val="both"/>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of the second part,</w:t>
            </w:r>
          </w:p>
          <w:p w:rsidR="00000000" w:rsidDel="00000000" w:rsidP="00000000" w:rsidRDefault="00000000" w:rsidRPr="00000000" w14:paraId="00000076">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(Hereafter referred to collectively as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8">
      <w:pPr>
        <w:widowControl w:val="0"/>
        <w:spacing w:before="12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Whereas:</w:t>
      </w:r>
    </w:p>
    <w:p w:rsidR="00000000" w:rsidDel="00000000" w:rsidP="00000000" w:rsidRDefault="00000000" w:rsidRPr="00000000" w14:paraId="00000079">
      <w:pPr>
        <w:spacing w:before="12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the context of the technical assistance project, hereafter the “Main Contract” (donor contract) signed on December 8, 2023 between Expertise France and European Commission, covering “Support to Justice Sector Reforms in Ukraine (PRAVO-JUSTICE III)“, Expertise France asks the Contractor, which accepts the same, to perform the services and deliver the services under the Contract as set out in the attached technical annex entitled “Specifications”.</w:t>
      </w:r>
      <w:r w:rsidDel="00000000" w:rsidR="00000000" w:rsidRPr="00000000">
        <w:rPr>
          <w:rtl w:val="0"/>
        </w:rPr>
      </w:r>
    </w:p>
    <w:p w:rsidR="00000000" w:rsidDel="00000000" w:rsidP="00000000" w:rsidRDefault="00000000" w:rsidRPr="00000000" w14:paraId="0000007A">
      <w:pPr>
        <w:spacing w:before="240" w:lineRule="auto"/>
        <w:jc w:val="righ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 the light of the foregoing, the following is agreed:</w:t>
      </w:r>
    </w:p>
    <w:p w:rsidR="00000000" w:rsidDel="00000000" w:rsidP="00000000" w:rsidRDefault="00000000" w:rsidRPr="00000000" w14:paraId="0000007B">
      <w:pPr>
        <w:spacing w:before="120" w:line="240"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7C">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left"/>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f1ir84r5xy3u" w:id="4"/>
      <w:bookmarkEnd w:id="4"/>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OBJECT OF THE CONTRACT</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object of this contract (hereafter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w:t>
      </w:r>
      <w:r w:rsidDel="00000000" w:rsidR="00000000" w:rsidRPr="00000000">
        <w:rPr>
          <w:rFonts w:ascii="Calibri" w:cs="Calibri" w:eastAsia="Calibri" w:hAnsi="Calibri"/>
          <w:sz w:val="22"/>
          <w:szCs w:val="22"/>
          <w:rtl w:val="0"/>
        </w:rPr>
        <w:t xml:space="preserve">Development of an information system for an automating the process of collecting and analyzing data for the judicial dossier. </w:t>
      </w:r>
      <w:r w:rsidDel="00000000" w:rsidR="00000000" w:rsidRPr="00000000">
        <w:rPr>
          <w:rtl w:val="0"/>
        </w:rPr>
      </w:r>
    </w:p>
    <w:p w:rsidR="00000000" w:rsidDel="00000000" w:rsidP="00000000" w:rsidRDefault="00000000" w:rsidRPr="00000000" w14:paraId="0000007E">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left"/>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e6hvr73v5qao" w:id="5"/>
      <w:bookmarkEnd w:id="5"/>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CONTRACTUAL DOCUMENTS</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5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composed of the contractual documents set out below in decreasing order of priority:</w:t>
      </w:r>
    </w:p>
    <w:p w:rsidR="00000000" w:rsidDel="00000000" w:rsidP="00000000" w:rsidRDefault="00000000" w:rsidRPr="00000000" w14:paraId="00000080">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120" w:line="240" w:lineRule="auto"/>
        <w:ind w:left="994" w:right="0" w:hanging="432"/>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document and its annexes:</w:t>
      </w:r>
    </w:p>
    <w:p w:rsidR="00000000" w:rsidDel="00000000" w:rsidP="00000000" w:rsidRDefault="00000000" w:rsidRPr="00000000" w14:paraId="0000008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20" w:line="240" w:lineRule="auto"/>
        <w:ind w:left="1701" w:right="0" w:hanging="43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Annex 1 attached: Specifications;</w:t>
      </w:r>
    </w:p>
    <w:p w:rsidR="00000000" w:rsidDel="00000000" w:rsidP="00000000" w:rsidRDefault="00000000" w:rsidRPr="00000000" w14:paraId="0000008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20" w:line="240" w:lineRule="auto"/>
        <w:ind w:left="1701" w:right="0" w:hanging="432"/>
        <w:jc w:val="left"/>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Annex 2 attached: Financial proposal</w:t>
      </w:r>
    </w:p>
    <w:p w:rsidR="00000000" w:rsidDel="00000000" w:rsidP="00000000" w:rsidRDefault="00000000" w:rsidRPr="00000000" w14:paraId="0000008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701"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Code of Conduct of </w:t>
      </w:r>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E</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xpertise </w:t>
      </w:r>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F</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rance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(available at </w:t>
      </w:r>
      <w:hyperlink r:id="rId15">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https://www.expertisefrance.fr/documents/20182/426622/Expertise+France+%E2%80%93+Code+of+conduct/82cf6060-4768-4b25-8817-ccba1d86e568</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4">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120" w:line="240" w:lineRule="auto"/>
        <w:ind w:left="994" w:right="0" w:hanging="432"/>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CCAG - General administrative clauses applicable to public procurement for</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information and communication techniques approved under the Order of 30/03/2021, subject to the exceptions set out in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5">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120" w:line="240" w:lineRule="auto"/>
        <w:ind w:left="994" w:right="0" w:hanging="432"/>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bid dated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XX/XX/XXXX</w:t>
      </w: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6" w:line="240" w:lineRule="auto"/>
        <w:ind w:left="556"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These documents constitute the entirety of the agreement between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with regard to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They supersede all verbal and written communications, procedures, agreements, commitments, guarantees and settlements referring to its object and facts that may have been made by or on behalf of a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the other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before the notification date. These documents are acknowledged by the Parties to represent the sole and complete expression of the terms of their agreement.</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6" w:line="240" w:lineRule="auto"/>
        <w:ind w:left="556"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Without prejudice to the general rules applicable to administrative contracts, any modification to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 the waiver of any right resulting from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must be covered by an amendment signed by a duly authorised representative of each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6" w:line="240" w:lineRule="auto"/>
        <w:ind w:left="556" w:right="0" w:firstLine="0"/>
        <w:jc w:val="both"/>
        <w:rPr>
          <w:rFonts w:ascii="Calibri" w:cs="Calibri" w:eastAsia="Calibri" w:hAnsi="Calibri"/>
          <w:b w:val="1"/>
          <w:i w:val="0"/>
          <w:smallCaps w:val="1"/>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89">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spacing w:after="240" w:before="600" w:line="240" w:lineRule="auto"/>
        <w:ind w:left="357" w:right="0" w:hanging="357"/>
        <w:jc w:val="left"/>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9g1aol7yvh5h" w:id="6"/>
      <w:bookmarkEnd w:id="6"/>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GENERAL CHARACTERISTICS OF THE CONTRACT</w:t>
      </w:r>
    </w:p>
    <w:p w:rsidR="00000000" w:rsidDel="00000000" w:rsidP="00000000" w:rsidRDefault="00000000" w:rsidRPr="00000000" w14:paraId="0000008A">
      <w:pPr>
        <w:pStyle w:val="Heading2"/>
        <w:rPr>
          <w:rFonts w:ascii="Calibri" w:cs="Calibri" w:eastAsia="Calibri" w:hAnsi="Calibri"/>
          <w:i w:val="1"/>
          <w:sz w:val="22"/>
          <w:szCs w:val="22"/>
        </w:rPr>
      </w:pPr>
      <w:bookmarkStart w:colFirst="0" w:colLast="0" w:name="_heading=h.5ylnd7o0jlx1" w:id="7"/>
      <w:bookmarkEnd w:id="7"/>
      <w:r w:rsidDel="00000000" w:rsidR="00000000" w:rsidRPr="00000000">
        <w:rPr>
          <w:rFonts w:ascii="Calibri" w:cs="Calibri" w:eastAsia="Calibri" w:hAnsi="Calibri"/>
          <w:sz w:val="22"/>
          <w:szCs w:val="22"/>
          <w:rtl w:val="0"/>
        </w:rPr>
        <w:t xml:space="preserve">Form of the Contract </w:t>
      </w:r>
      <w:r w:rsidDel="00000000" w:rsidR="00000000" w:rsidRPr="00000000">
        <w:rPr>
          <w:rtl w:val="0"/>
        </w:rPr>
      </w:r>
    </w:p>
    <w:p w:rsidR="00000000" w:rsidDel="00000000" w:rsidP="00000000" w:rsidRDefault="00000000" w:rsidRPr="00000000" w14:paraId="0000008B">
      <w:pPr>
        <w:widowControl w:val="0"/>
        <w:spacing w:before="240" w:lineRule="auto"/>
        <w:ind w:left="567" w:firstLine="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kku6vn5kzus" w:id="8"/>
      <w:bookmarkEnd w:id="8"/>
      <w:r w:rsidDel="00000000" w:rsidR="00000000" w:rsidRPr="00000000">
        <w:rPr>
          <w:rFonts w:ascii="Calibri" w:cs="Calibri" w:eastAsia="Calibri" w:hAnsi="Calibri"/>
          <w:sz w:val="22"/>
          <w:szCs w:val="22"/>
          <w:rtl w:val="0"/>
        </w:rPr>
        <w:t xml:space="preserve">The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is a public contract for services at fixed and total prices.</w:t>
      </w:r>
      <w:r w:rsidDel="00000000" w:rsidR="00000000" w:rsidRPr="00000000">
        <w:rPr>
          <w:rtl w:val="0"/>
        </w:rPr>
      </w:r>
    </w:p>
    <w:p w:rsidR="00000000" w:rsidDel="00000000" w:rsidP="00000000" w:rsidRDefault="00000000" w:rsidRPr="00000000" w14:paraId="0000008C">
      <w:pPr>
        <w:pStyle w:val="Heading2"/>
        <w:spacing w:after="60" w:before="120" w:lineRule="auto"/>
        <w:rPr>
          <w:rFonts w:ascii="Calibri" w:cs="Calibri" w:eastAsia="Calibri" w:hAnsi="Calibri"/>
          <w:sz w:val="22"/>
          <w:szCs w:val="22"/>
        </w:rPr>
      </w:pPr>
      <w:bookmarkStart w:colFirst="0" w:colLast="0" w:name="_heading=h.hup4ie87oxl5" w:id="9"/>
      <w:bookmarkEnd w:id="9"/>
      <w:r w:rsidDel="00000000" w:rsidR="00000000" w:rsidRPr="00000000">
        <w:rPr>
          <w:rFonts w:ascii="Calibri" w:cs="Calibri" w:eastAsia="Calibri" w:hAnsi="Calibri"/>
          <w:sz w:val="22"/>
          <w:szCs w:val="22"/>
          <w:rtl w:val="0"/>
        </w:rPr>
        <w:t xml:space="preserve">Term of the Contract</w:t>
      </w: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56"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term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w:t>
      </w:r>
      <w:r w:rsidDel="00000000" w:rsidR="00000000" w:rsidRPr="00000000">
        <w:rPr>
          <w:rFonts w:ascii="Calibri" w:cs="Calibri" w:eastAsia="Calibri" w:hAnsi="Calibri"/>
          <w:b w:val="0"/>
          <w:i w:val="0"/>
          <w:smallCaps w:val="1"/>
          <w:strike w:val="0"/>
          <w:color w:val="000000"/>
          <w:sz w:val="22"/>
          <w:szCs w:val="22"/>
          <w:highlight w:val="white"/>
          <w:u w:val="none"/>
          <w:vertAlign w:val="baseline"/>
          <w:rtl w:val="0"/>
        </w:rPr>
        <w:t xml:space="preserve">t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is </w:t>
      </w:r>
      <w:r w:rsidDel="00000000" w:rsidR="00000000" w:rsidRPr="00000000">
        <w:rPr>
          <w:rFonts w:ascii="Calibri" w:cs="Calibri" w:eastAsia="Calibri" w:hAnsi="Calibri"/>
          <w:sz w:val="22"/>
          <w:szCs w:val="22"/>
          <w:highlight w:val="white"/>
          <w:rtl w:val="0"/>
        </w:rPr>
        <w:t xml:space="preserve">6,5</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months from</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its award to the </w:t>
      </w:r>
      <w:r w:rsidDel="00000000" w:rsidR="00000000" w:rsidRPr="00000000">
        <w:rPr>
          <w:rFonts w:ascii="Calibri" w:cs="Calibri" w:eastAsia="Calibri" w:hAnsi="Calibri"/>
          <w:b w:val="0"/>
          <w:i w:val="0"/>
          <w:smallCaps w:val="1"/>
          <w:strike w:val="0"/>
          <w:color w:val="000000"/>
          <w:sz w:val="22"/>
          <w:szCs w:val="22"/>
          <w:highlight w:val="white"/>
          <w:u w:val="none"/>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by </w:t>
      </w:r>
      <w:r w:rsidDel="00000000" w:rsidR="00000000" w:rsidRPr="00000000">
        <w:rPr>
          <w:rFonts w:ascii="Calibri" w:cs="Calibri" w:eastAsia="Calibri" w:hAnsi="Calibri"/>
          <w:b w:val="0"/>
          <w:i w:val="0"/>
          <w:smallCaps w:val="1"/>
          <w:strike w:val="0"/>
          <w:color w:val="000000"/>
          <w:sz w:val="22"/>
          <w:szCs w:val="22"/>
          <w:highlight w:val="white"/>
          <w:u w:val="none"/>
          <w:vertAlign w:val="baseline"/>
          <w:rtl w:val="0"/>
        </w:rPr>
        <w:t xml:space="preserve">Expertise France</w:t>
      </w:r>
      <w:r w:rsidDel="00000000" w:rsidR="00000000" w:rsidRPr="00000000">
        <w:rPr>
          <w:rFonts w:ascii="Calibri" w:cs="Calibri" w:eastAsia="Calibri" w:hAnsi="Calibri"/>
          <w:sz w:val="22"/>
          <w:szCs w:val="22"/>
          <w:highlight w:val="white"/>
          <w:rtl w:val="0"/>
        </w:rPr>
        <w:t xml:space="preserve">.</w:t>
      </w: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56"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The </w:t>
      </w:r>
      <w:r w:rsidDel="00000000" w:rsidR="00000000" w:rsidRPr="00000000">
        <w:rPr>
          <w:rFonts w:ascii="Calibri" w:cs="Calibri" w:eastAsia="Calibri" w:hAnsi="Calibri"/>
          <w:b w:val="0"/>
          <w:i w:val="0"/>
          <w:smallCaps w:val="1"/>
          <w:strike w:val="0"/>
          <w:color w:val="000000"/>
          <w:sz w:val="22"/>
          <w:szCs w:val="22"/>
          <w:highlight w:val="white"/>
          <w:u w:val="none"/>
          <w:vertAlign w:val="baseline"/>
          <w:rtl w:val="0"/>
        </w:rPr>
        <w:t xml:space="preserve">Contract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shall expire after all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services/supplies have been delivered by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all rights and obligations of the Parties resulting from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have been extinguished. If all or some of the services/supplies remain outstanding by the specified period,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must immediately take all necessary steps to complete delivery without being able to claim any remuneration in this regard.</w:t>
      </w:r>
    </w:p>
    <w:p w:rsidR="00000000" w:rsidDel="00000000" w:rsidP="00000000" w:rsidRDefault="00000000" w:rsidRPr="00000000" w14:paraId="0000008F">
      <w:pPr>
        <w:pStyle w:val="Heading2"/>
        <w:spacing w:after="60" w:before="120" w:lineRule="auto"/>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7rvxe14sbgjt" w:id="10"/>
      <w:bookmarkEnd w:id="10"/>
      <w:r w:rsidDel="00000000" w:rsidR="00000000" w:rsidRPr="00000000">
        <w:rPr>
          <w:rFonts w:ascii="Calibri" w:cs="Calibri" w:eastAsia="Calibri" w:hAnsi="Calibri"/>
          <w:sz w:val="22"/>
          <w:szCs w:val="22"/>
          <w:rtl w:val="0"/>
        </w:rPr>
        <w:t xml:space="preserve">Commencement and deadline of service provision</w:t>
      </w:r>
      <w:r w:rsidDel="00000000" w:rsidR="00000000" w:rsidRPr="00000000">
        <w:rPr>
          <w:rtl w:val="0"/>
        </w:rPr>
      </w:r>
    </w:p>
    <w:p w:rsidR="00000000" w:rsidDel="00000000" w:rsidP="00000000" w:rsidRDefault="00000000" w:rsidRPr="00000000" w14:paraId="00000090">
      <w:pPr>
        <w:widowControl w:val="0"/>
        <w:spacing w:before="120" w:lineRule="auto"/>
        <w:ind w:left="556"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service provision deadline under this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is 6,5  months from the award date of this </w:t>
      </w:r>
      <w:r w:rsidDel="00000000" w:rsidR="00000000" w:rsidRPr="00000000">
        <w:rPr>
          <w:rFonts w:ascii="Calibri" w:cs="Calibri" w:eastAsia="Calibri" w:hAnsi="Calibri"/>
          <w:smallCaps w:val="1"/>
          <w:sz w:val="22"/>
          <w:szCs w:val="22"/>
          <w:rtl w:val="0"/>
        </w:rPr>
        <w:t xml:space="preserve">Contract.</w:t>
      </w:r>
      <w:r w:rsidDel="00000000" w:rsidR="00000000" w:rsidRPr="00000000">
        <w:rPr>
          <w:rtl w:val="0"/>
        </w:rPr>
      </w:r>
    </w:p>
    <w:p w:rsidR="00000000" w:rsidDel="00000000" w:rsidP="00000000" w:rsidRDefault="00000000" w:rsidRPr="00000000" w14:paraId="00000091">
      <w:pPr>
        <w:widowControl w:val="0"/>
        <w:spacing w:before="120" w:lineRule="auto"/>
        <w:ind w:left="55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If all or some of the services/supplies remain outstanding within the specified deadline,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must immediately take all necessary steps to complete delivery without being able to claim any remuneration in this regard.</w:t>
      </w:r>
      <w:r w:rsidDel="00000000" w:rsidR="00000000" w:rsidRPr="00000000">
        <w:rPr>
          <w:rtl w:val="0"/>
        </w:rPr>
      </w:r>
    </w:p>
    <w:p w:rsidR="00000000" w:rsidDel="00000000" w:rsidP="00000000" w:rsidRDefault="00000000" w:rsidRPr="00000000" w14:paraId="00000092">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left"/>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3ev6ost11c4y" w:id="11"/>
      <w:bookmarkEnd w:id="11"/>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FINANCIAL PROVISIONS</w:t>
      </w:r>
    </w:p>
    <w:p w:rsidR="00000000" w:rsidDel="00000000" w:rsidP="00000000" w:rsidRDefault="00000000" w:rsidRPr="00000000" w14:paraId="00000093">
      <w:pPr>
        <w:pStyle w:val="Heading2"/>
        <w:spacing w:after="60" w:before="120" w:lineRule="auto"/>
        <w:rPr>
          <w:rFonts w:ascii="Calibri" w:cs="Calibri" w:eastAsia="Calibri" w:hAnsi="Calibri"/>
          <w:sz w:val="22"/>
          <w:szCs w:val="22"/>
        </w:rPr>
      </w:pPr>
      <w:bookmarkStart w:colFirst="0" w:colLast="0" w:name="_heading=h.j4l8fzyucqci" w:id="12"/>
      <w:bookmarkEnd w:id="12"/>
      <w:r w:rsidDel="00000000" w:rsidR="00000000" w:rsidRPr="00000000">
        <w:rPr>
          <w:rFonts w:ascii="Calibri" w:cs="Calibri" w:eastAsia="Calibri" w:hAnsi="Calibri"/>
          <w:sz w:val="22"/>
          <w:szCs w:val="22"/>
          <w:rtl w:val="0"/>
        </w:rPr>
        <w:t xml:space="preserve">Amount of the Contract</w:t>
      </w:r>
    </w:p>
    <w:p w:rsidR="00000000" w:rsidDel="00000000" w:rsidP="00000000" w:rsidRDefault="00000000" w:rsidRPr="00000000" w14:paraId="00000094">
      <w:pPr>
        <w:widowControl w:val="0"/>
        <w:spacing w:after="120" w:before="240" w:lineRule="auto"/>
        <w:ind w:left="561" w:firstLine="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The amount of the </w:t>
      </w:r>
      <w:r w:rsidDel="00000000" w:rsidR="00000000" w:rsidRPr="00000000">
        <w:rPr>
          <w:rFonts w:ascii="Calibri" w:cs="Calibri" w:eastAsia="Calibri" w:hAnsi="Calibri"/>
          <w:smallCaps w:val="1"/>
          <w:sz w:val="22"/>
          <w:szCs w:val="22"/>
          <w:rtl w:val="0"/>
        </w:rPr>
        <w:t xml:space="preserve">Contract </w:t>
      </w:r>
      <w:r w:rsidDel="00000000" w:rsidR="00000000" w:rsidRPr="00000000">
        <w:rPr>
          <w:rFonts w:ascii="Calibri" w:cs="Calibri" w:eastAsia="Calibri" w:hAnsi="Calibri"/>
          <w:sz w:val="22"/>
          <w:szCs w:val="22"/>
          <w:rtl w:val="0"/>
        </w:rPr>
        <w:t xml:space="preserve">is: </w:t>
      </w:r>
      <w:r w:rsidDel="00000000" w:rsidR="00000000" w:rsidRPr="00000000">
        <w:rPr>
          <w:rFonts w:ascii="Calibri" w:cs="Calibri" w:eastAsia="Calibri" w:hAnsi="Calibri"/>
          <w:sz w:val="22"/>
          <w:szCs w:val="22"/>
          <w:highlight w:val="yellow"/>
          <w:rtl w:val="0"/>
        </w:rPr>
        <w:t xml:space="preserve">State amount</w:t>
      </w:r>
      <w:r w:rsidDel="00000000" w:rsidR="00000000" w:rsidRPr="00000000">
        <w:rPr>
          <w:rFonts w:ascii="Calibri" w:cs="Calibri" w:eastAsia="Calibri" w:hAnsi="Calibri"/>
          <w:sz w:val="22"/>
          <w:szCs w:val="22"/>
          <w:rtl w:val="0"/>
        </w:rPr>
        <w:t xml:space="preserve"> in € exc. VAT., </w:t>
      </w:r>
      <w:r w:rsidDel="00000000" w:rsidR="00000000" w:rsidRPr="00000000">
        <w:rPr>
          <w:rFonts w:ascii="Calibri" w:cs="Calibri" w:eastAsia="Calibri" w:hAnsi="Calibri"/>
          <w:sz w:val="22"/>
          <w:szCs w:val="22"/>
          <w:highlight w:val="yellow"/>
          <w:rtl w:val="0"/>
        </w:rPr>
        <w:t xml:space="preserve">State amount</w:t>
      </w:r>
      <w:r w:rsidDel="00000000" w:rsidR="00000000" w:rsidRPr="00000000">
        <w:rPr>
          <w:rFonts w:ascii="Calibri" w:cs="Calibri" w:eastAsia="Calibri" w:hAnsi="Calibri"/>
          <w:sz w:val="22"/>
          <w:szCs w:val="22"/>
          <w:rtl w:val="0"/>
        </w:rPr>
        <w:t xml:space="preserve"> in € incl. VAT </w:t>
      </w: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56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is broken down as follows:</w:t>
      </w:r>
    </w:p>
    <w:tbl>
      <w:tblPr>
        <w:tblStyle w:val="Table5"/>
        <w:tblW w:w="9220.0" w:type="dxa"/>
        <w:jc w:val="left"/>
        <w:tblInd w:w="55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4.560570071259"/>
        <w:gridCol w:w="2909.99406175772"/>
        <w:gridCol w:w="2909.99406175772"/>
        <w:gridCol w:w="2425.451306413302"/>
        <w:tblGridChange w:id="0">
          <w:tblGrid>
            <w:gridCol w:w="974.560570071259"/>
            <w:gridCol w:w="2909.99406175772"/>
            <w:gridCol w:w="2909.99406175772"/>
            <w:gridCol w:w="2425.451306413302"/>
          </w:tblGrid>
        </w:tblGridChange>
      </w:tblGrid>
      <w:tr>
        <w:trPr>
          <w:cantSplit w:val="0"/>
          <w:trHeight w:val="537" w:hRule="atLeast"/>
          <w:tblHeader w:val="0"/>
        </w:trPr>
        <w:tc>
          <w:tcP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ITEM</w:t>
            </w:r>
          </w:p>
        </w:tc>
        <w:tc>
          <w:tcPr>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sz w:val="22"/>
                <w:szCs w:val="22"/>
                <w:highlight w:val="white"/>
                <w:rtl w:val="0"/>
              </w:rPr>
              <w:t xml:space="preserve">ITEM NAME</w:t>
            </w:r>
            <w:r w:rsidDel="00000000" w:rsidR="00000000" w:rsidRPr="00000000">
              <w:rPr>
                <w:rtl w:val="0"/>
              </w:rPr>
            </w:r>
          </w:p>
        </w:tc>
        <w:tc>
          <w:tcPr>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TYPE OF AMOUNT</w:t>
            </w:r>
          </w:p>
        </w:tc>
        <w:tc>
          <w:tcPr>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highlight w:val="yellow"/>
                <w:u w:val="none"/>
                <w:vertAlign w:val="baseline"/>
              </w:rPr>
            </w:pP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AMOUNT</w:t>
            </w:r>
          </w:p>
        </w:tc>
      </w:tr>
      <w:tr>
        <w:trPr>
          <w:cantSplit w:val="0"/>
          <w:tblHeader w:val="0"/>
        </w:trPr>
        <w:tc>
          <w:tcPr>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rPr>
                <w:rFonts w:ascii="Calibri" w:cs="Calibri" w:eastAsia="Calibri" w:hAnsi="Calibri"/>
                <w:b w:val="1"/>
                <w:sz w:val="24"/>
                <w:szCs w:val="24"/>
                <w:highlight w:val="white"/>
              </w:rPr>
            </w:pPr>
            <w:r w:rsidDel="00000000" w:rsidR="00000000" w:rsidRPr="00000000">
              <w:rPr>
                <w:b w:val="1"/>
                <w:highlight w:val="white"/>
                <w:rtl w:val="0"/>
              </w:rPr>
              <w:t xml:space="preserve">Development of the technical specification for the SP, including:</w:t>
            </w:r>
            <w:r w:rsidDel="00000000" w:rsidR="00000000" w:rsidRPr="00000000">
              <w:rPr>
                <w:rtl w:val="0"/>
              </w:rPr>
            </w:r>
          </w:p>
        </w:tc>
        <w:tc>
          <w:tcP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Fixed price</w:t>
            </w:r>
          </w:p>
        </w:tc>
        <w:tc>
          <w:tcPr>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right"/>
              <w:rPr>
                <w:rFonts w:ascii="Calibri" w:cs="Calibri" w:eastAsia="Calibri" w:hAnsi="Calibri"/>
                <w:b w:val="1"/>
                <w:i w:val="0"/>
                <w:smallCaps w:val="0"/>
                <w:strike w:val="0"/>
                <w:color w:val="000000"/>
                <w:sz w:val="22"/>
                <w:szCs w:val="22"/>
                <w:highlight w:val="yellow"/>
                <w:u w:val="none"/>
                <w:vertAlign w:val="baseline"/>
              </w:rPr>
            </w:pP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 exc. VAT.</w:t>
            </w:r>
          </w:p>
        </w:tc>
      </w:tr>
      <w:tr>
        <w:trPr>
          <w:cantSplit w:val="0"/>
          <w:tblHeader w:val="0"/>
        </w:trPr>
        <w:tc>
          <w:tcPr>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w:t>
            </w:r>
            <w:r w:rsidDel="00000000" w:rsidR="00000000" w:rsidRPr="00000000">
              <w:rPr>
                <w:rFonts w:ascii="Calibri" w:cs="Calibri" w:eastAsia="Calibri" w:hAnsi="Calibri"/>
                <w:sz w:val="22"/>
                <w:szCs w:val="22"/>
                <w:rtl w:val="0"/>
              </w:rPr>
              <w:t xml:space="preserve">1.1</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rPr>
                <w:rFonts w:ascii="Calibri" w:cs="Calibri" w:eastAsia="Calibri" w:hAnsi="Calibri"/>
                <w:sz w:val="24"/>
                <w:szCs w:val="24"/>
                <w:highlight w:val="white"/>
              </w:rPr>
            </w:pPr>
            <w:r w:rsidDel="00000000" w:rsidR="00000000" w:rsidRPr="00000000">
              <w:rPr>
                <w:highlight w:val="white"/>
                <w:rtl w:val="0"/>
              </w:rPr>
              <w:t xml:space="preserve">Development of the technical specification for Software product "Information exchange module"</w:t>
            </w:r>
            <w:r w:rsidDel="00000000" w:rsidR="00000000" w:rsidRPr="00000000">
              <w:rPr>
                <w:rtl w:val="0"/>
              </w:rPr>
            </w:r>
          </w:p>
        </w:tc>
        <w:tc>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Fixed price</w:t>
            </w:r>
          </w:p>
        </w:tc>
        <w:tc>
          <w:tcPr>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right"/>
              <w:rPr>
                <w:rFonts w:ascii="Calibri" w:cs="Calibri" w:eastAsia="Calibri" w:hAnsi="Calibri"/>
                <w:b w:val="0"/>
                <w:i w:val="0"/>
                <w:smallCaps w:val="0"/>
                <w:strike w:val="0"/>
                <w:color w:val="000000"/>
                <w:sz w:val="22"/>
                <w:szCs w:val="22"/>
                <w:highlight w:val="yellow"/>
                <w:u w:val="none"/>
                <w:vertAlign w:val="baseline"/>
              </w:rPr>
            </w:pP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 exc. VAT.</w:t>
            </w:r>
          </w:p>
        </w:tc>
      </w:tr>
      <w:tr>
        <w:trPr>
          <w:cantSplit w:val="0"/>
          <w:tblHeader w:val="0"/>
        </w:trPr>
        <w:tc>
          <w:tcP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rPr>
                <w:rFonts w:ascii="Calibri" w:cs="Calibri" w:eastAsia="Calibri" w:hAnsi="Calibri"/>
                <w:sz w:val="24"/>
                <w:szCs w:val="24"/>
                <w:highlight w:val="white"/>
              </w:rPr>
            </w:pPr>
            <w:r w:rsidDel="00000000" w:rsidR="00000000" w:rsidRPr="00000000">
              <w:rPr>
                <w:highlight w:val="white"/>
                <w:rtl w:val="0"/>
              </w:rPr>
              <w:t xml:space="preserve">Development of the technical specification for Software product "Information collection module"</w:t>
            </w:r>
            <w:r w:rsidDel="00000000" w:rsidR="00000000" w:rsidRPr="00000000">
              <w:rPr>
                <w:rtl w:val="0"/>
              </w:rPr>
            </w:r>
          </w:p>
        </w:tc>
        <w:tc>
          <w:tcPr>
            <w:vAlign w:val="center"/>
          </w:tcPr>
          <w:p w:rsidR="00000000" w:rsidDel="00000000" w:rsidP="00000000" w:rsidRDefault="00000000" w:rsidRPr="00000000" w14:paraId="000000A4">
            <w:pPr>
              <w:widowControl w:val="0"/>
              <w:spacing w:after="60" w:before="60" w:lineRule="auto"/>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Fixed price</w:t>
            </w:r>
          </w:p>
        </w:tc>
        <w:tc>
          <w:tcPr>
            <w:vAlign w:val="center"/>
          </w:tcPr>
          <w:p w:rsidR="00000000" w:rsidDel="00000000" w:rsidP="00000000" w:rsidRDefault="00000000" w:rsidRPr="00000000" w14:paraId="000000A5">
            <w:pPr>
              <w:widowControl w:val="0"/>
              <w:spacing w:after="60" w:before="60" w:lineRule="auto"/>
              <w:jc w:val="right"/>
              <w:rPr>
                <w:rFonts w:ascii="Calibri" w:cs="Calibri" w:eastAsia="Calibri" w:hAnsi="Calibri"/>
                <w:sz w:val="22"/>
                <w:szCs w:val="22"/>
                <w:highlight w:val="yellow"/>
              </w:rPr>
            </w:pPr>
            <w:r w:rsidDel="00000000" w:rsidR="00000000" w:rsidRPr="00000000">
              <w:rPr>
                <w:rFonts w:ascii="Calibri" w:cs="Calibri" w:eastAsia="Calibri" w:hAnsi="Calibri"/>
                <w:sz w:val="22"/>
                <w:szCs w:val="22"/>
                <w:highlight w:val="yellow"/>
                <w:rtl w:val="0"/>
              </w:rPr>
              <w:t xml:space="preserve">€ exc. VAT.</w:t>
            </w:r>
          </w:p>
        </w:tc>
      </w:tr>
      <w:tr>
        <w:trPr>
          <w:cantSplit w:val="0"/>
          <w:tblHeader w:val="0"/>
        </w:trPr>
        <w:tc>
          <w:tcPr>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rPr>
                <w:rFonts w:ascii="Calibri" w:cs="Calibri" w:eastAsia="Calibri" w:hAnsi="Calibri"/>
                <w:b w:val="1"/>
                <w:sz w:val="24"/>
                <w:szCs w:val="24"/>
                <w:highlight w:val="white"/>
              </w:rPr>
            </w:pPr>
            <w:r w:rsidDel="00000000" w:rsidR="00000000" w:rsidRPr="00000000">
              <w:rPr>
                <w:b w:val="1"/>
                <w:highlight w:val="white"/>
                <w:rtl w:val="0"/>
              </w:rPr>
              <w:t xml:space="preserve">SP software development, including:</w:t>
            </w:r>
            <w:r w:rsidDel="00000000" w:rsidR="00000000" w:rsidRPr="00000000">
              <w:rPr>
                <w:rtl w:val="0"/>
              </w:rPr>
            </w:r>
          </w:p>
        </w:tc>
        <w:tc>
          <w:tcPr/>
          <w:p w:rsidR="00000000" w:rsidDel="00000000" w:rsidP="00000000" w:rsidRDefault="00000000" w:rsidRPr="00000000" w14:paraId="000000A8">
            <w:pPr>
              <w:widowControl w:val="0"/>
              <w:spacing w:after="60" w:before="60" w:lineRule="auto"/>
              <w:jc w:val="center"/>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Fixed price</w:t>
            </w:r>
          </w:p>
        </w:tc>
        <w:tc>
          <w:tcPr>
            <w:vAlign w:val="center"/>
          </w:tcPr>
          <w:p w:rsidR="00000000" w:rsidDel="00000000" w:rsidP="00000000" w:rsidRDefault="00000000" w:rsidRPr="00000000" w14:paraId="000000A9">
            <w:pPr>
              <w:widowControl w:val="0"/>
              <w:spacing w:after="60" w:before="60" w:lineRule="auto"/>
              <w:jc w:val="right"/>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highlight w:val="yellow"/>
                <w:rtl w:val="0"/>
              </w:rPr>
              <w:t xml:space="preserve">€ exc. VAT.</w:t>
            </w:r>
          </w:p>
        </w:tc>
      </w:tr>
      <w:tr>
        <w:trPr>
          <w:cantSplit w:val="0"/>
          <w:tblHeader w:val="0"/>
        </w:trPr>
        <w:tc>
          <w:tcP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P2.1</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rPr>
                <w:rFonts w:ascii="Calibri" w:cs="Calibri" w:eastAsia="Calibri" w:hAnsi="Calibri"/>
                <w:sz w:val="24"/>
                <w:szCs w:val="24"/>
                <w:highlight w:val="white"/>
              </w:rPr>
            </w:pPr>
            <w:r w:rsidDel="00000000" w:rsidR="00000000" w:rsidRPr="00000000">
              <w:rPr>
                <w:highlight w:val="white"/>
                <w:rtl w:val="0"/>
              </w:rPr>
              <w:t xml:space="preserve">Development of Software product "Information exchange module"</w:t>
            </w:r>
            <w:r w:rsidDel="00000000" w:rsidR="00000000" w:rsidRPr="00000000">
              <w:rPr>
                <w:rtl w:val="0"/>
              </w:rPr>
            </w:r>
          </w:p>
        </w:tc>
        <w:tc>
          <w:tcPr>
            <w:vAlign w:val="center"/>
          </w:tcPr>
          <w:p w:rsidR="00000000" w:rsidDel="00000000" w:rsidP="00000000" w:rsidRDefault="00000000" w:rsidRPr="00000000" w14:paraId="000000AC">
            <w:pPr>
              <w:widowControl w:val="0"/>
              <w:spacing w:after="60" w:before="60" w:lineRule="auto"/>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Fixed price</w:t>
            </w:r>
          </w:p>
        </w:tc>
        <w:tc>
          <w:tcPr>
            <w:vAlign w:val="center"/>
          </w:tcPr>
          <w:p w:rsidR="00000000" w:rsidDel="00000000" w:rsidP="00000000" w:rsidRDefault="00000000" w:rsidRPr="00000000" w14:paraId="000000AD">
            <w:pPr>
              <w:widowControl w:val="0"/>
              <w:spacing w:after="60" w:before="60" w:lineRule="auto"/>
              <w:jc w:val="right"/>
              <w:rPr>
                <w:rFonts w:ascii="Calibri" w:cs="Calibri" w:eastAsia="Calibri" w:hAnsi="Calibri"/>
                <w:sz w:val="22"/>
                <w:szCs w:val="22"/>
                <w:highlight w:val="yellow"/>
              </w:rPr>
            </w:pPr>
            <w:r w:rsidDel="00000000" w:rsidR="00000000" w:rsidRPr="00000000">
              <w:rPr>
                <w:rFonts w:ascii="Calibri" w:cs="Calibri" w:eastAsia="Calibri" w:hAnsi="Calibri"/>
                <w:sz w:val="22"/>
                <w:szCs w:val="22"/>
                <w:highlight w:val="yellow"/>
                <w:rtl w:val="0"/>
              </w:rPr>
              <w:t xml:space="preserve">€ exc. VAT.</w:t>
            </w:r>
          </w:p>
        </w:tc>
      </w:tr>
      <w:tr>
        <w:trPr>
          <w:cantSplit w:val="0"/>
          <w:tblHeader w:val="0"/>
        </w:trPr>
        <w:tc>
          <w:tcPr>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P2.2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rPr>
                <w:rFonts w:ascii="Calibri" w:cs="Calibri" w:eastAsia="Calibri" w:hAnsi="Calibri"/>
                <w:sz w:val="24"/>
                <w:szCs w:val="24"/>
                <w:highlight w:val="white"/>
              </w:rPr>
            </w:pPr>
            <w:r w:rsidDel="00000000" w:rsidR="00000000" w:rsidRPr="00000000">
              <w:rPr>
                <w:highlight w:val="white"/>
                <w:rtl w:val="0"/>
              </w:rPr>
              <w:t xml:space="preserve">Development of Software product "Information collection module"</w:t>
            </w:r>
            <w:r w:rsidDel="00000000" w:rsidR="00000000" w:rsidRPr="00000000">
              <w:rPr>
                <w:rtl w:val="0"/>
              </w:rPr>
            </w:r>
          </w:p>
        </w:tc>
        <w:tc>
          <w:tcPr/>
          <w:p w:rsidR="00000000" w:rsidDel="00000000" w:rsidP="00000000" w:rsidRDefault="00000000" w:rsidRPr="00000000" w14:paraId="000000B0">
            <w:pPr>
              <w:widowControl w:val="0"/>
              <w:spacing w:after="60" w:before="60" w:lineRule="auto"/>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Fixed price</w:t>
            </w:r>
          </w:p>
        </w:tc>
        <w:tc>
          <w:tcPr>
            <w:vAlign w:val="center"/>
          </w:tcPr>
          <w:p w:rsidR="00000000" w:rsidDel="00000000" w:rsidP="00000000" w:rsidRDefault="00000000" w:rsidRPr="00000000" w14:paraId="000000B1">
            <w:pPr>
              <w:widowControl w:val="0"/>
              <w:spacing w:after="60" w:before="60" w:lineRule="auto"/>
              <w:jc w:val="right"/>
              <w:rPr>
                <w:rFonts w:ascii="Calibri" w:cs="Calibri" w:eastAsia="Calibri" w:hAnsi="Calibri"/>
                <w:sz w:val="22"/>
                <w:szCs w:val="22"/>
                <w:highlight w:val="yellow"/>
              </w:rPr>
            </w:pPr>
            <w:r w:rsidDel="00000000" w:rsidR="00000000" w:rsidRPr="00000000">
              <w:rPr>
                <w:rFonts w:ascii="Calibri" w:cs="Calibri" w:eastAsia="Calibri" w:hAnsi="Calibri"/>
                <w:sz w:val="22"/>
                <w:szCs w:val="22"/>
                <w:highlight w:val="yellow"/>
                <w:rtl w:val="0"/>
              </w:rPr>
              <w:t xml:space="preserve">€ exc. VAT.</w:t>
            </w:r>
          </w:p>
        </w:tc>
      </w:tr>
      <w:tr>
        <w:trPr>
          <w:cantSplit w:val="0"/>
          <w:tblHeader w:val="0"/>
        </w:trPr>
        <w:tc>
          <w:tcP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sz w:val="22"/>
                <w:szCs w:val="22"/>
                <w:rtl w:val="0"/>
              </w:rPr>
              <w:t xml:space="preserve">P3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rPr>
                <w:rFonts w:ascii="Calibri" w:cs="Calibri" w:eastAsia="Calibri" w:hAnsi="Calibri"/>
                <w:b w:val="1"/>
                <w:sz w:val="24"/>
                <w:szCs w:val="24"/>
                <w:highlight w:val="white"/>
              </w:rPr>
            </w:pPr>
            <w:r w:rsidDel="00000000" w:rsidR="00000000" w:rsidRPr="00000000">
              <w:rPr>
                <w:b w:val="1"/>
                <w:highlight w:val="white"/>
                <w:rtl w:val="0"/>
              </w:rPr>
              <w:t xml:space="preserve">Introduction of SP into experimental operation, including:</w:t>
            </w:r>
            <w:r w:rsidDel="00000000" w:rsidR="00000000" w:rsidRPr="00000000">
              <w:rPr>
                <w:rtl w:val="0"/>
              </w:rPr>
            </w:r>
          </w:p>
        </w:tc>
        <w:tc>
          <w:tcPr>
            <w:vAlign w:val="center"/>
          </w:tcPr>
          <w:p w:rsidR="00000000" w:rsidDel="00000000" w:rsidP="00000000" w:rsidRDefault="00000000" w:rsidRPr="00000000" w14:paraId="000000B4">
            <w:pPr>
              <w:widowControl w:val="0"/>
              <w:spacing w:after="60" w:before="60" w:lineRule="auto"/>
              <w:jc w:val="center"/>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Fixed price</w:t>
            </w:r>
          </w:p>
        </w:tc>
        <w:tc>
          <w:tcPr>
            <w:vAlign w:val="center"/>
          </w:tcPr>
          <w:p w:rsidR="00000000" w:rsidDel="00000000" w:rsidP="00000000" w:rsidRDefault="00000000" w:rsidRPr="00000000" w14:paraId="000000B5">
            <w:pPr>
              <w:widowControl w:val="0"/>
              <w:spacing w:after="60" w:before="60" w:lineRule="auto"/>
              <w:jc w:val="right"/>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highlight w:val="yellow"/>
                <w:rtl w:val="0"/>
              </w:rPr>
              <w:t xml:space="preserve">€ exc. VAT.</w:t>
            </w:r>
          </w:p>
        </w:tc>
      </w:tr>
      <w:tr>
        <w:trPr>
          <w:cantSplit w:val="0"/>
          <w:tblHeader w:val="0"/>
        </w:trPr>
        <w:tc>
          <w:tcPr>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P3.1</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rPr>
                <w:rFonts w:ascii="Calibri" w:cs="Calibri" w:eastAsia="Calibri" w:hAnsi="Calibri"/>
                <w:sz w:val="24"/>
                <w:szCs w:val="24"/>
                <w:highlight w:val="white"/>
              </w:rPr>
            </w:pPr>
            <w:r w:rsidDel="00000000" w:rsidR="00000000" w:rsidRPr="00000000">
              <w:rPr>
                <w:highlight w:val="white"/>
                <w:rtl w:val="0"/>
              </w:rPr>
              <w:t xml:space="preserve">Introduction into experimental operation of Software product "Information exchange module"</w:t>
            </w:r>
            <w:r w:rsidDel="00000000" w:rsidR="00000000" w:rsidRPr="00000000">
              <w:rPr>
                <w:rtl w:val="0"/>
              </w:rPr>
            </w:r>
          </w:p>
        </w:tc>
        <w:tc>
          <w:tcPr/>
          <w:p w:rsidR="00000000" w:rsidDel="00000000" w:rsidP="00000000" w:rsidRDefault="00000000" w:rsidRPr="00000000" w14:paraId="000000B8">
            <w:pPr>
              <w:widowControl w:val="0"/>
              <w:spacing w:after="60" w:before="60" w:lineRule="auto"/>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Fixed price</w:t>
            </w:r>
          </w:p>
        </w:tc>
        <w:tc>
          <w:tcPr>
            <w:vAlign w:val="center"/>
          </w:tcPr>
          <w:p w:rsidR="00000000" w:rsidDel="00000000" w:rsidP="00000000" w:rsidRDefault="00000000" w:rsidRPr="00000000" w14:paraId="000000B9">
            <w:pPr>
              <w:widowControl w:val="0"/>
              <w:spacing w:after="60" w:before="60" w:lineRule="auto"/>
              <w:jc w:val="right"/>
              <w:rPr>
                <w:rFonts w:ascii="Calibri" w:cs="Calibri" w:eastAsia="Calibri" w:hAnsi="Calibri"/>
                <w:sz w:val="22"/>
                <w:szCs w:val="22"/>
                <w:highlight w:val="yellow"/>
              </w:rPr>
            </w:pPr>
            <w:r w:rsidDel="00000000" w:rsidR="00000000" w:rsidRPr="00000000">
              <w:rPr>
                <w:rFonts w:ascii="Calibri" w:cs="Calibri" w:eastAsia="Calibri" w:hAnsi="Calibri"/>
                <w:sz w:val="22"/>
                <w:szCs w:val="22"/>
                <w:highlight w:val="yellow"/>
                <w:rtl w:val="0"/>
              </w:rPr>
              <w:t xml:space="preserve">€ exc. VAT.</w:t>
            </w:r>
          </w:p>
        </w:tc>
      </w:tr>
      <w:tr>
        <w:trPr>
          <w:cantSplit w:val="0"/>
          <w:tblHeader w:val="0"/>
        </w:trPr>
        <w:tc>
          <w:tcP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P3.2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rPr>
                <w:rFonts w:ascii="Calibri" w:cs="Calibri" w:eastAsia="Calibri" w:hAnsi="Calibri"/>
                <w:sz w:val="24"/>
                <w:szCs w:val="24"/>
                <w:highlight w:val="white"/>
              </w:rPr>
            </w:pPr>
            <w:r w:rsidDel="00000000" w:rsidR="00000000" w:rsidRPr="00000000">
              <w:rPr>
                <w:highlight w:val="white"/>
                <w:rtl w:val="0"/>
              </w:rPr>
              <w:t xml:space="preserve">Introduction into experimental operation of Software product "Information collection module"</w:t>
            </w:r>
            <w:r w:rsidDel="00000000" w:rsidR="00000000" w:rsidRPr="00000000">
              <w:rPr>
                <w:rtl w:val="0"/>
              </w:rPr>
            </w:r>
          </w:p>
        </w:tc>
        <w:tc>
          <w:tcPr>
            <w:vAlign w:val="center"/>
          </w:tcPr>
          <w:p w:rsidR="00000000" w:rsidDel="00000000" w:rsidP="00000000" w:rsidRDefault="00000000" w:rsidRPr="00000000" w14:paraId="000000BC">
            <w:pPr>
              <w:widowControl w:val="0"/>
              <w:spacing w:after="60" w:before="60" w:lineRule="auto"/>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Fixed price</w:t>
            </w:r>
          </w:p>
        </w:tc>
        <w:tc>
          <w:tcPr>
            <w:vAlign w:val="center"/>
          </w:tcPr>
          <w:p w:rsidR="00000000" w:rsidDel="00000000" w:rsidP="00000000" w:rsidRDefault="00000000" w:rsidRPr="00000000" w14:paraId="000000BD">
            <w:pPr>
              <w:widowControl w:val="0"/>
              <w:spacing w:after="60" w:before="60" w:lineRule="auto"/>
              <w:jc w:val="right"/>
              <w:rPr>
                <w:rFonts w:ascii="Calibri" w:cs="Calibri" w:eastAsia="Calibri" w:hAnsi="Calibri"/>
                <w:sz w:val="22"/>
                <w:szCs w:val="22"/>
                <w:highlight w:val="yellow"/>
              </w:rPr>
            </w:pPr>
            <w:r w:rsidDel="00000000" w:rsidR="00000000" w:rsidRPr="00000000">
              <w:rPr>
                <w:rFonts w:ascii="Calibri" w:cs="Calibri" w:eastAsia="Calibri" w:hAnsi="Calibri"/>
                <w:sz w:val="22"/>
                <w:szCs w:val="22"/>
                <w:highlight w:val="yellow"/>
                <w:rtl w:val="0"/>
              </w:rPr>
              <w:t xml:space="preserve">€ exc. VAT.</w:t>
            </w:r>
          </w:p>
        </w:tc>
      </w:tr>
      <w:tr>
        <w:trPr>
          <w:cantSplit w:val="0"/>
          <w:tblHeader w:val="0"/>
        </w:trPr>
        <w:tc>
          <w:tcPr>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sz w:val="22"/>
                <w:szCs w:val="22"/>
                <w:rtl w:val="0"/>
              </w:rPr>
              <w:t xml:space="preserve">P4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rPr>
                <w:rFonts w:ascii="Calibri" w:cs="Calibri" w:eastAsia="Calibri" w:hAnsi="Calibri"/>
                <w:b w:val="1"/>
                <w:sz w:val="24"/>
                <w:szCs w:val="24"/>
                <w:highlight w:val="white"/>
              </w:rPr>
            </w:pPr>
            <w:r w:rsidDel="00000000" w:rsidR="00000000" w:rsidRPr="00000000">
              <w:rPr>
                <w:b w:val="1"/>
                <w:highlight w:val="white"/>
                <w:rtl w:val="0"/>
              </w:rPr>
              <w:t xml:space="preserve">Provision of SP warranty service (1 year), including:</w:t>
            </w:r>
            <w:r w:rsidDel="00000000" w:rsidR="00000000" w:rsidRPr="00000000">
              <w:rPr>
                <w:rtl w:val="0"/>
              </w:rPr>
            </w:r>
          </w:p>
        </w:tc>
        <w:tc>
          <w:tcPr/>
          <w:p w:rsidR="00000000" w:rsidDel="00000000" w:rsidP="00000000" w:rsidRDefault="00000000" w:rsidRPr="00000000" w14:paraId="000000C0">
            <w:pPr>
              <w:widowControl w:val="0"/>
              <w:spacing w:after="60" w:before="60" w:lineRule="auto"/>
              <w:jc w:val="center"/>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Fixed price</w:t>
            </w:r>
          </w:p>
        </w:tc>
        <w:tc>
          <w:tcPr>
            <w:vAlign w:val="center"/>
          </w:tcPr>
          <w:p w:rsidR="00000000" w:rsidDel="00000000" w:rsidP="00000000" w:rsidRDefault="00000000" w:rsidRPr="00000000" w14:paraId="000000C1">
            <w:pPr>
              <w:widowControl w:val="0"/>
              <w:spacing w:after="60" w:before="60" w:lineRule="auto"/>
              <w:jc w:val="right"/>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highlight w:val="yellow"/>
                <w:rtl w:val="0"/>
              </w:rPr>
              <w:t xml:space="preserve">€ exc. VAT.</w:t>
            </w:r>
          </w:p>
        </w:tc>
      </w:tr>
      <w:tr>
        <w:trPr>
          <w:cantSplit w:val="0"/>
          <w:tblHeader w:val="0"/>
        </w:trPr>
        <w:tc>
          <w:tcPr>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P4.1</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rPr>
                <w:rFonts w:ascii="Calibri" w:cs="Calibri" w:eastAsia="Calibri" w:hAnsi="Calibri"/>
                <w:sz w:val="24"/>
                <w:szCs w:val="24"/>
                <w:highlight w:val="white"/>
              </w:rPr>
            </w:pPr>
            <w:r w:rsidDel="00000000" w:rsidR="00000000" w:rsidRPr="00000000">
              <w:rPr>
                <w:highlight w:val="white"/>
                <w:rtl w:val="0"/>
              </w:rPr>
              <w:t xml:space="preserve">Warranty service for Software product "Information exchange module"</w:t>
            </w:r>
            <w:r w:rsidDel="00000000" w:rsidR="00000000" w:rsidRPr="00000000">
              <w:rPr>
                <w:rtl w:val="0"/>
              </w:rPr>
            </w:r>
          </w:p>
        </w:tc>
        <w:tc>
          <w:tcPr>
            <w:vAlign w:val="center"/>
          </w:tcPr>
          <w:p w:rsidR="00000000" w:rsidDel="00000000" w:rsidP="00000000" w:rsidRDefault="00000000" w:rsidRPr="00000000" w14:paraId="000000C4">
            <w:pPr>
              <w:widowControl w:val="0"/>
              <w:spacing w:after="60" w:before="60" w:lineRule="auto"/>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Fixed price</w:t>
            </w:r>
          </w:p>
        </w:tc>
        <w:tc>
          <w:tcPr>
            <w:vAlign w:val="center"/>
          </w:tcPr>
          <w:p w:rsidR="00000000" w:rsidDel="00000000" w:rsidP="00000000" w:rsidRDefault="00000000" w:rsidRPr="00000000" w14:paraId="000000C5">
            <w:pPr>
              <w:widowControl w:val="0"/>
              <w:spacing w:after="60" w:before="60" w:lineRule="auto"/>
              <w:jc w:val="right"/>
              <w:rPr>
                <w:rFonts w:ascii="Calibri" w:cs="Calibri" w:eastAsia="Calibri" w:hAnsi="Calibri"/>
                <w:sz w:val="22"/>
                <w:szCs w:val="22"/>
                <w:highlight w:val="yellow"/>
              </w:rPr>
            </w:pPr>
            <w:r w:rsidDel="00000000" w:rsidR="00000000" w:rsidRPr="00000000">
              <w:rPr>
                <w:rFonts w:ascii="Calibri" w:cs="Calibri" w:eastAsia="Calibri" w:hAnsi="Calibri"/>
                <w:sz w:val="22"/>
                <w:szCs w:val="22"/>
                <w:highlight w:val="yellow"/>
                <w:rtl w:val="0"/>
              </w:rPr>
              <w:t xml:space="preserve">€ exc. VAT.</w:t>
            </w:r>
          </w:p>
        </w:tc>
      </w:tr>
      <w:tr>
        <w:trPr>
          <w:cantSplit w:val="0"/>
          <w:tblHeader w:val="0"/>
        </w:trPr>
        <w:tc>
          <w:tcPr>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P4.2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rPr>
                <w:rFonts w:ascii="Calibri" w:cs="Calibri" w:eastAsia="Calibri" w:hAnsi="Calibri"/>
                <w:sz w:val="24"/>
                <w:szCs w:val="24"/>
                <w:highlight w:val="white"/>
              </w:rPr>
            </w:pPr>
            <w:r w:rsidDel="00000000" w:rsidR="00000000" w:rsidRPr="00000000">
              <w:rPr>
                <w:highlight w:val="white"/>
                <w:rtl w:val="0"/>
              </w:rPr>
              <w:t xml:space="preserve">Warranty service for Software product "Information collection module"</w:t>
            </w:r>
            <w:r w:rsidDel="00000000" w:rsidR="00000000" w:rsidRPr="00000000">
              <w:rPr>
                <w:rtl w:val="0"/>
              </w:rPr>
            </w:r>
          </w:p>
        </w:tc>
        <w:tc>
          <w:tcPr/>
          <w:p w:rsidR="00000000" w:rsidDel="00000000" w:rsidP="00000000" w:rsidRDefault="00000000" w:rsidRPr="00000000" w14:paraId="000000C8">
            <w:pPr>
              <w:widowControl w:val="0"/>
              <w:spacing w:after="60" w:before="60" w:lineRule="auto"/>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Fixed price</w:t>
            </w:r>
          </w:p>
        </w:tc>
        <w:tc>
          <w:tcPr>
            <w:vAlign w:val="center"/>
          </w:tcPr>
          <w:p w:rsidR="00000000" w:rsidDel="00000000" w:rsidP="00000000" w:rsidRDefault="00000000" w:rsidRPr="00000000" w14:paraId="000000C9">
            <w:pPr>
              <w:widowControl w:val="0"/>
              <w:spacing w:after="60" w:before="60" w:lineRule="auto"/>
              <w:jc w:val="right"/>
              <w:rPr>
                <w:rFonts w:ascii="Calibri" w:cs="Calibri" w:eastAsia="Calibri" w:hAnsi="Calibri"/>
                <w:sz w:val="22"/>
                <w:szCs w:val="22"/>
                <w:highlight w:val="yellow"/>
              </w:rPr>
            </w:pPr>
            <w:r w:rsidDel="00000000" w:rsidR="00000000" w:rsidRPr="00000000">
              <w:rPr>
                <w:rFonts w:ascii="Calibri" w:cs="Calibri" w:eastAsia="Calibri" w:hAnsi="Calibri"/>
                <w:sz w:val="22"/>
                <w:szCs w:val="22"/>
                <w:highlight w:val="yellow"/>
                <w:rtl w:val="0"/>
              </w:rPr>
              <w:t xml:space="preserve">€ exc. VAT.</w:t>
            </w:r>
          </w:p>
        </w:tc>
      </w:tr>
      <w:tr>
        <w:trPr>
          <w:cantSplit w:val="0"/>
          <w:tblHeader w:val="0"/>
        </w:trPr>
        <w:tc>
          <w:tcPr>
            <w:tcBorders>
              <w:left w:color="000000" w:space="0" w:sz="0" w:val="nil"/>
              <w:right w:color="000000" w:space="0" w:sz="0" w:val="nil"/>
            </w:tcBorders>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Calibri" w:cs="Calibri" w:eastAsia="Calibri" w:hAnsi="Calibri"/>
                <w:b w:val="0"/>
                <w:i w:val="0"/>
                <w:smallCaps w:val="0"/>
                <w:strike w:val="0"/>
                <w:color w:val="000000"/>
                <w:sz w:val="22"/>
                <w:szCs w:val="22"/>
                <w:highlight w:val="yellow"/>
                <w:u w:val="none"/>
                <w:vertAlign w:val="baseline"/>
              </w:rPr>
            </w:pPr>
            <w:r w:rsidDel="00000000" w:rsidR="00000000" w:rsidRPr="00000000">
              <w:rPr>
                <w:rtl w:val="0"/>
              </w:rPr>
            </w:r>
          </w:p>
        </w:tc>
        <w:tc>
          <w:tcPr>
            <w:tcBorders>
              <w:left w:color="000000" w:space="0" w:sz="0" w:val="nil"/>
              <w:right w:color="000000" w:space="0" w:sz="0" w:val="nil"/>
            </w:tcBorders>
            <w:vAlign w:val="center"/>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right"/>
              <w:rPr>
                <w:rFonts w:ascii="Calibri" w:cs="Calibri" w:eastAsia="Calibri" w:hAnsi="Calibri"/>
                <w:b w:val="0"/>
                <w:i w:val="0"/>
                <w:smallCaps w:val="0"/>
                <w:strike w:val="0"/>
                <w:color w:val="000000"/>
                <w:sz w:val="22"/>
                <w:szCs w:val="22"/>
                <w:highlight w:val="yellow"/>
                <w:u w:val="none"/>
                <w:vertAlign w:val="baseline"/>
              </w:rPr>
            </w:pPr>
            <w:r w:rsidDel="00000000" w:rsidR="00000000" w:rsidRPr="00000000">
              <w:rPr>
                <w:rtl w:val="0"/>
              </w:rPr>
            </w:r>
          </w:p>
        </w:tc>
        <w:tc>
          <w:tcPr>
            <w:tcBorders>
              <w:left w:color="000000" w:space="0" w:sz="0" w:val="nil"/>
              <w:right w:color="000000" w:space="0" w:sz="0" w:val="nil"/>
            </w:tcBorders>
            <w:vAlign w:val="cente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right"/>
              <w:rPr>
                <w:rFonts w:ascii="Calibri" w:cs="Calibri" w:eastAsia="Calibri" w:hAnsi="Calibri"/>
                <w:b w:val="0"/>
                <w:i w:val="0"/>
                <w:smallCaps w:val="0"/>
                <w:strike w:val="0"/>
                <w:color w:val="000000"/>
                <w:sz w:val="22"/>
                <w:szCs w:val="22"/>
                <w:highlight w:val="yellow"/>
                <w:u w:val="none"/>
                <w:vertAlign w:val="baseline"/>
              </w:rPr>
            </w:pPr>
            <w:r w:rsidDel="00000000" w:rsidR="00000000" w:rsidRPr="00000000">
              <w:rPr>
                <w:rtl w:val="0"/>
              </w:rPr>
            </w:r>
          </w:p>
        </w:tc>
        <w:tc>
          <w:tcPr>
            <w:tcBorders>
              <w:left w:color="000000" w:space="0" w:sz="0" w:val="nil"/>
              <w:right w:color="000000" w:space="0" w:sz="0" w:val="nil"/>
            </w:tcBorders>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0"/>
                <w:i w:val="0"/>
                <w:smallCaps w:val="0"/>
                <w:strike w:val="0"/>
                <w:color w:val="000000"/>
                <w:sz w:val="22"/>
                <w:szCs w:val="22"/>
                <w:highlight w:val="yellow"/>
                <w:u w:val="none"/>
                <w:vertAlign w:val="baseline"/>
              </w:rPr>
            </w:pPr>
            <w:r w:rsidDel="00000000" w:rsidR="00000000" w:rsidRPr="00000000">
              <w:rPr>
                <w:rtl w:val="0"/>
              </w:rPr>
            </w:r>
          </w:p>
        </w:tc>
      </w:tr>
      <w:tr>
        <w:trPr>
          <w:cantSplit w:val="0"/>
          <w:tblHeader w:val="0"/>
        </w:trPr>
        <w:tc>
          <w:tcPr>
            <w:gridSpan w:val="3"/>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right"/>
              <w:rPr>
                <w:rFonts w:ascii="Calibri" w:cs="Calibri" w:eastAsia="Calibri" w:hAnsi="Calibri"/>
                <w:b w:val="1"/>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MAXIMUM AMOUNT OF THE CONTRACT</w:t>
            </w:r>
          </w:p>
        </w:tc>
        <w:tc>
          <w:tcPr>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right"/>
              <w:rPr>
                <w:rFonts w:ascii="Calibri" w:cs="Calibri" w:eastAsia="Calibri" w:hAnsi="Calibri"/>
                <w:b w:val="0"/>
                <w:i w:val="0"/>
                <w:smallCaps w:val="0"/>
                <w:strike w:val="0"/>
                <w:color w:val="000000"/>
                <w:sz w:val="22"/>
                <w:szCs w:val="22"/>
                <w:highlight w:val="yellow"/>
                <w:u w:val="none"/>
                <w:vertAlign w:val="baseline"/>
              </w:rPr>
            </w:pP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 exc. VAT.</w:t>
            </w:r>
          </w:p>
        </w:tc>
      </w:tr>
    </w:tbl>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56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fixed price of each item corresponds to the amount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undertakes to pay, after validation, all services/supplies due under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have been accepted without reservation. As pricing is fixed, it includes all costs relating to the corresponding service provision and/or delivery of supplies.</w:t>
      </w:r>
      <w:r w:rsidDel="00000000" w:rsidR="00000000" w:rsidRPr="00000000">
        <w:rPr>
          <w:rtl w:val="0"/>
        </w:rPr>
      </w:r>
    </w:p>
    <w:p w:rsidR="00000000" w:rsidDel="00000000" w:rsidP="00000000" w:rsidRDefault="00000000" w:rsidRPr="00000000" w14:paraId="000000D3">
      <w:pPr>
        <w:pStyle w:val="Heading2"/>
        <w:spacing w:after="60" w:before="120" w:lineRule="auto"/>
        <w:rPr>
          <w:rFonts w:ascii="Calibri" w:cs="Calibri" w:eastAsia="Calibri" w:hAnsi="Calibri"/>
          <w:sz w:val="22"/>
          <w:szCs w:val="22"/>
        </w:rPr>
      </w:pPr>
      <w:bookmarkStart w:colFirst="0" w:colLast="0" w:name="_heading=h.hw5bvhkyxfck" w:id="13"/>
      <w:bookmarkEnd w:id="13"/>
      <w:r w:rsidDel="00000000" w:rsidR="00000000" w:rsidRPr="00000000">
        <w:rPr>
          <w:rFonts w:ascii="Calibri" w:cs="Calibri" w:eastAsia="Calibri" w:hAnsi="Calibri"/>
          <w:sz w:val="22"/>
          <w:szCs w:val="22"/>
          <w:rtl w:val="0"/>
        </w:rPr>
        <w:t xml:space="preserve">Form of prices</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Prices are firm and non-modifiable. </w:t>
      </w:r>
    </w:p>
    <w:p w:rsidR="00000000" w:rsidDel="00000000" w:rsidP="00000000" w:rsidRDefault="00000000" w:rsidRPr="00000000" w14:paraId="000000D5">
      <w:pPr>
        <w:pStyle w:val="Heading2"/>
        <w:spacing w:after="60" w:before="120" w:lineRule="auto"/>
        <w:rPr>
          <w:rFonts w:ascii="Calibri" w:cs="Calibri" w:eastAsia="Calibri" w:hAnsi="Calibri"/>
          <w:sz w:val="22"/>
          <w:szCs w:val="22"/>
        </w:rPr>
      </w:pPr>
      <w:bookmarkStart w:colFirst="0" w:colLast="0" w:name="_heading=h.o250yl73grt8" w:id="14"/>
      <w:bookmarkEnd w:id="14"/>
      <w:r w:rsidDel="00000000" w:rsidR="00000000" w:rsidRPr="00000000">
        <w:rPr>
          <w:rFonts w:ascii="Calibri" w:cs="Calibri" w:eastAsia="Calibri" w:hAnsi="Calibri"/>
          <w:sz w:val="22"/>
          <w:szCs w:val="22"/>
          <w:rtl w:val="0"/>
        </w:rPr>
        <w:t xml:space="preserve">Advance</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advance of </w:t>
      </w:r>
      <w:r w:rsidDel="00000000" w:rsidR="00000000" w:rsidRPr="00000000">
        <w:rPr>
          <w:rFonts w:ascii="Calibri" w:cs="Calibri" w:eastAsia="Calibri" w:hAnsi="Calibri"/>
          <w:sz w:val="22"/>
          <w:szCs w:val="22"/>
          <w:rtl w:val="0"/>
        </w:rPr>
        <w:t xml:space="preserve">10% may be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granted to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from the award date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Any renewal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execution period will not establish entitlement to any additional advance.</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advance must be repaid in full once the aggregate amount of payments reaches 60% of the price of the item.</w:t>
      </w:r>
    </w:p>
    <w:p w:rsidR="00000000" w:rsidDel="00000000" w:rsidP="00000000" w:rsidRDefault="00000000" w:rsidRPr="00000000" w14:paraId="000000D9">
      <w:pPr>
        <w:pStyle w:val="Heading2"/>
        <w:spacing w:after="60" w:before="120" w:lineRule="auto"/>
        <w:rPr>
          <w:rFonts w:ascii="Calibri" w:cs="Calibri" w:eastAsia="Calibri" w:hAnsi="Calibri"/>
          <w:sz w:val="22"/>
          <w:szCs w:val="22"/>
        </w:rPr>
      </w:pPr>
      <w:bookmarkStart w:colFirst="0" w:colLast="0" w:name="_heading=h.swvqqg2blw17" w:id="15"/>
      <w:bookmarkEnd w:id="15"/>
      <w:r w:rsidDel="00000000" w:rsidR="00000000" w:rsidRPr="00000000">
        <w:rPr>
          <w:rFonts w:ascii="Calibri" w:cs="Calibri" w:eastAsia="Calibri" w:hAnsi="Calibri"/>
          <w:sz w:val="22"/>
          <w:szCs w:val="22"/>
          <w:rtl w:val="0"/>
        </w:rPr>
        <w:t xml:space="preserve">Payment procedure</w:t>
      </w:r>
    </w:p>
    <w:p w:rsidR="00000000" w:rsidDel="00000000" w:rsidP="00000000" w:rsidRDefault="00000000" w:rsidRPr="00000000" w14:paraId="000000DA">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Interim payment</w:t>
      </w:r>
      <w:r w:rsidDel="00000000" w:rsidR="00000000" w:rsidRPr="00000000">
        <w:rPr>
          <w:rtl w:val="0"/>
        </w:rPr>
      </w:r>
    </w:p>
    <w:p w:rsidR="00000000" w:rsidDel="00000000" w:rsidP="00000000" w:rsidRDefault="00000000" w:rsidRPr="00000000" w14:paraId="000000DB">
      <w:pPr>
        <w:widowControl w:val="0"/>
        <w:spacing w:after="120" w:lineRule="auto"/>
        <w:ind w:left="561"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Periodic quarterly interim payments may be paid to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DC">
      <w:pPr>
        <w:widowControl w:val="0"/>
        <w:spacing w:after="120" w:lineRule="auto"/>
        <w:ind w:left="561"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Contractor can request for interim payment upon submission of the report as described in Annex 1. Specifications.</w:t>
      </w:r>
    </w:p>
    <w:p w:rsidR="00000000" w:rsidDel="00000000" w:rsidP="00000000" w:rsidRDefault="00000000" w:rsidRPr="00000000" w14:paraId="000000DD">
      <w:pPr>
        <w:widowControl w:val="0"/>
        <w:spacing w:after="120" w:lineRule="auto"/>
        <w:ind w:left="561"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amount of such payments may not exceed the value of the services delivered by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and duly accepted by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DE">
      <w:pPr>
        <w:widowControl w:val="0"/>
        <w:spacing w:after="120" w:lineRule="auto"/>
        <w:ind w:left="561"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cumulative amount of payments shall not exceed 90% of the amount of the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DF">
      <w:pPr>
        <w:widowControl w:val="0"/>
        <w:spacing w:after="120" w:lineRule="auto"/>
        <w:ind w:left="56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Payment does not constitute proof of acceptance, even partially, nor does it release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from its obligations under the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or with regard to the item in question.</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color w:val="ff0000"/>
          <w:sz w:val="22"/>
          <w:szCs w:val="22"/>
          <w:rtl w:val="0"/>
        </w:rPr>
        <w:t xml:space="preserve">.</w:t>
      </w:r>
      <w:r w:rsidDel="00000000" w:rsidR="00000000" w:rsidRPr="00000000">
        <w:rPr>
          <w:rtl w:val="0"/>
        </w:rPr>
      </w:r>
    </w:p>
    <w:p w:rsidR="00000000" w:rsidDel="00000000" w:rsidP="00000000" w:rsidRDefault="00000000" w:rsidRPr="00000000" w14:paraId="000000E0">
      <w:pPr>
        <w:pStyle w:val="Heading2"/>
        <w:spacing w:after="60" w:before="120" w:lineRule="auto"/>
        <w:jc w:val="both"/>
        <w:rPr>
          <w:rFonts w:ascii="Calibri" w:cs="Calibri" w:eastAsia="Calibri" w:hAnsi="Calibri"/>
          <w:sz w:val="22"/>
          <w:szCs w:val="22"/>
        </w:rPr>
      </w:pPr>
      <w:bookmarkStart w:colFirst="0" w:colLast="0" w:name="_heading=h.58p4he77qydo" w:id="16"/>
      <w:bookmarkEnd w:id="16"/>
      <w:r w:rsidDel="00000000" w:rsidR="00000000" w:rsidRPr="00000000">
        <w:rPr>
          <w:rFonts w:ascii="Calibri" w:cs="Calibri" w:eastAsia="Calibri" w:hAnsi="Calibri"/>
          <w:sz w:val="22"/>
          <w:szCs w:val="22"/>
          <w:rtl w:val="0"/>
        </w:rPr>
        <w:t xml:space="preserve">Payment terms and late payment interest</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Payment is always made out in the name of the issuer of the invoice or of the expense reimbursement request.</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Overall payment terms for monies due under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are thirty (30) days maximum from the date of receipt of the complete invoice, including all supporting documentation, or the date of service/supply acceptance if this date is later. Any missing document will prevent payment.</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these payment terms are not respected,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will pay late payment interest to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amount of the fixed indemnity to cover collection costs is set at forty (40) euros and will be systematically paid in addition to late payment interest. Interest below €40 shall not be mandated.</w:t>
      </w:r>
    </w:p>
    <w:p w:rsidR="00000000" w:rsidDel="00000000" w:rsidP="00000000" w:rsidRDefault="00000000" w:rsidRPr="00000000" w14:paraId="000000E5">
      <w:pPr>
        <w:pStyle w:val="Heading2"/>
        <w:spacing w:after="60" w:before="120" w:lineRule="auto"/>
        <w:rPr>
          <w:rFonts w:ascii="Calibri" w:cs="Calibri" w:eastAsia="Calibri" w:hAnsi="Calibri"/>
          <w:sz w:val="22"/>
          <w:szCs w:val="22"/>
        </w:rPr>
      </w:pPr>
      <w:bookmarkStart w:colFirst="0" w:colLast="0" w:name="_heading=h.uioz5qsylyq2" w:id="17"/>
      <w:bookmarkEnd w:id="17"/>
      <w:r w:rsidDel="00000000" w:rsidR="00000000" w:rsidRPr="00000000">
        <w:rPr>
          <w:rFonts w:ascii="Calibri" w:cs="Calibri" w:eastAsia="Calibri" w:hAnsi="Calibri"/>
          <w:sz w:val="22"/>
          <w:szCs w:val="22"/>
          <w:rtl w:val="0"/>
        </w:rPr>
        <w:t xml:space="preserve">Presentation of payment demands</w:t>
      </w:r>
    </w:p>
    <w:p w:rsidR="00000000" w:rsidDel="00000000" w:rsidP="00000000" w:rsidRDefault="00000000" w:rsidRPr="00000000" w14:paraId="000000E6">
      <w:pPr>
        <w:widowControl w:val="0"/>
        <w:spacing w:before="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addition to the legal notices (intracommunity VAT no.), invoices relating to the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must contain the following information:</w:t>
      </w:r>
    </w:p>
    <w:p w:rsidR="00000000" w:rsidDel="00000000" w:rsidP="00000000" w:rsidRDefault="00000000" w:rsidRPr="00000000" w14:paraId="000000E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120" w:line="240" w:lineRule="auto"/>
        <w:ind w:left="128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Company name, address and registered office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128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Registration number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(SIRET or equivalent); </w:t>
      </w:r>
    </w:p>
    <w:p w:rsidR="00000000" w:rsidDel="00000000" w:rsidP="00000000" w:rsidRDefault="00000000" w:rsidRPr="00000000" w14:paraId="000000E9">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128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Bank account details;</w:t>
      </w:r>
    </w:p>
    <w:p w:rsidR="00000000" w:rsidDel="00000000" w:rsidP="00000000" w:rsidRDefault="00000000" w:rsidRPr="00000000" w14:paraId="000000E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128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code of the department acting as specifying department (stated in the article entitled Contact person and communication);</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drawing>
          <wp:inline distB="0" distT="0" distL="0" distR="0">
            <wp:extent cx="4644701" cy="2644104"/>
            <wp:effectExtent b="0" l="0" r="0" t="0"/>
            <wp:docPr id="12"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4644701" cy="2644104"/>
                    </a:xfrm>
                    <a:prstGeom prst="rect"/>
                    <a:ln/>
                  </pic:spPr>
                </pic:pic>
              </a:graphicData>
            </a:graphic>
          </wp:inline>
        </w:drawing>
      </w:r>
      <w:r w:rsidDel="00000000" w:rsidR="00000000" w:rsidRPr="00000000">
        <w:rPr>
          <w:rtl w:val="0"/>
        </w:rPr>
      </w:r>
    </w:p>
    <w:p w:rsidR="00000000" w:rsidDel="00000000" w:rsidP="00000000" w:rsidRDefault="00000000" w:rsidRPr="00000000" w14:paraId="000000E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128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Reference number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D">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128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reference and title of the cooperation project concerned (if applicable);</w:t>
      </w:r>
    </w:p>
    <w:p w:rsidR="00000000" w:rsidDel="00000000" w:rsidP="00000000" w:rsidRDefault="00000000" w:rsidRPr="00000000" w14:paraId="000000EE">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128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Clear and accurate description of the equipment/supplies sold and/or services performed;</w:t>
      </w:r>
    </w:p>
    <w:p w:rsidR="00000000" w:rsidDel="00000000" w:rsidP="00000000" w:rsidRDefault="00000000" w:rsidRPr="00000000" w14:paraId="000000EF">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128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 bank details are not stated on invoices, it must provide a statement or certificate of bank or post office account details,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with the third-party form duly completed in all cases.</w:t>
      </w: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Invoices are to be forwarded via the Chorus Pro system, and must state the department code provided above corresponding to the department of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on behalf of which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has been placed.</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not obliged to forward invoices via Chorus, it may submit its invoices to the contact person stated in the article entitled Contact person and communication.</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Invoices for advances must be accompanied by the corresponding supporting documentation validated by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Invoices for balances (partial definitive payments) must be accompanied by a copy of the acceptance decision for the corresponding services and/or supplies.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Any missing document will prevent payment.</w:t>
      </w:r>
    </w:p>
    <w:p w:rsidR="00000000" w:rsidDel="00000000" w:rsidP="00000000" w:rsidRDefault="00000000" w:rsidRPr="00000000" w14:paraId="000000F5">
      <w:pPr>
        <w:pStyle w:val="Heading2"/>
        <w:spacing w:after="60" w:before="120" w:lineRule="auto"/>
        <w:jc w:val="both"/>
        <w:rPr>
          <w:rFonts w:ascii="Calibri" w:cs="Calibri" w:eastAsia="Calibri" w:hAnsi="Calibri"/>
          <w:b w:val="0"/>
          <w:sz w:val="22"/>
          <w:szCs w:val="22"/>
        </w:rPr>
      </w:pPr>
      <w:bookmarkStart w:colFirst="0" w:colLast="0" w:name="_heading=h.q134sb5bcqt8" w:id="18"/>
      <w:bookmarkEnd w:id="18"/>
      <w:r w:rsidDel="00000000" w:rsidR="00000000" w:rsidRPr="00000000">
        <w:rPr>
          <w:rFonts w:ascii="Calibri" w:cs="Calibri" w:eastAsia="Calibri" w:hAnsi="Calibri"/>
          <w:sz w:val="22"/>
          <w:szCs w:val="22"/>
          <w:rtl w:val="0"/>
        </w:rPr>
        <w:t xml:space="preserve">Bank transfer</w:t>
      </w:r>
      <w:r w:rsidDel="00000000" w:rsidR="00000000" w:rsidRPr="00000000">
        <w:rPr>
          <w:rtl w:val="0"/>
        </w:rPr>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Payment for invoiced services/supplies will be made to the bank account identified in the third-party sheet.</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Payment is always made out in the name of the issuer of the invoice or of the expense reimbursement request.</w:t>
      </w:r>
    </w:p>
    <w:p w:rsidR="00000000" w:rsidDel="00000000" w:rsidP="00000000" w:rsidRDefault="00000000" w:rsidRPr="00000000" w14:paraId="000000F8">
      <w:pPr>
        <w:pStyle w:val="Heading2"/>
        <w:spacing w:after="60" w:before="120" w:lineRule="auto"/>
        <w:rPr>
          <w:rFonts w:ascii="Calibri" w:cs="Calibri" w:eastAsia="Calibri" w:hAnsi="Calibri"/>
          <w:sz w:val="22"/>
          <w:szCs w:val="22"/>
        </w:rPr>
      </w:pPr>
      <w:bookmarkStart w:colFirst="0" w:colLast="0" w:name="_heading=h.brs1gdbq9uat" w:id="19"/>
      <w:bookmarkEnd w:id="19"/>
      <w:r w:rsidDel="00000000" w:rsidR="00000000" w:rsidRPr="00000000">
        <w:rPr>
          <w:rFonts w:ascii="Calibri" w:cs="Calibri" w:eastAsia="Calibri" w:hAnsi="Calibri"/>
          <w:sz w:val="22"/>
          <w:szCs w:val="22"/>
          <w:rtl w:val="0"/>
        </w:rPr>
        <w:t xml:space="preserve">Value added tax (VAT)</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must state the VAT rate applicable to the transaction or, as applicable, its VAT exemption by stating on the invoice the relevant provisions of the French General Tax Code or those of Directive 2006/112/EC of 28 November 2006.</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Any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benefitting from exemption must state “VAT exempt” in accordance with the rules that apply to it.</w:t>
      </w:r>
    </w:p>
    <w:p w:rsidR="00000000" w:rsidDel="00000000" w:rsidP="00000000" w:rsidRDefault="00000000" w:rsidRPr="00000000" w14:paraId="000000FB">
      <w:pPr>
        <w:pStyle w:val="Heading2"/>
        <w:spacing w:after="60" w:before="120" w:lineRule="auto"/>
        <w:jc w:val="both"/>
        <w:rPr>
          <w:rFonts w:ascii="Calibri" w:cs="Calibri" w:eastAsia="Calibri" w:hAnsi="Calibri"/>
          <w:sz w:val="22"/>
          <w:szCs w:val="22"/>
        </w:rPr>
      </w:pPr>
      <w:bookmarkStart w:colFirst="0" w:colLast="0" w:name="_heading=h.wodnlj20nocx" w:id="20"/>
      <w:bookmarkEnd w:id="20"/>
      <w:r w:rsidDel="00000000" w:rsidR="00000000" w:rsidRPr="00000000">
        <w:rPr>
          <w:rFonts w:ascii="Calibri" w:cs="Calibri" w:eastAsia="Calibri" w:hAnsi="Calibri"/>
          <w:sz w:val="22"/>
          <w:szCs w:val="22"/>
          <w:rtl w:val="0"/>
        </w:rPr>
        <w:t xml:space="preserve">Taxes and duties</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shall be directly responsible for all taxes and duties that may be levied against it under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both in the country of its registered office and in those of project implementation.</w:t>
      </w:r>
    </w:p>
    <w:p w:rsidR="00000000" w:rsidDel="00000000" w:rsidP="00000000" w:rsidRDefault="00000000" w:rsidRPr="00000000" w14:paraId="000000FD">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993"/>
          <w:tab w:val="left" w:leader="none" w:pos="1276"/>
        </w:tabs>
        <w:spacing w:after="240" w:before="600" w:line="240" w:lineRule="auto"/>
        <w:ind w:left="357" w:right="0" w:hanging="357"/>
        <w:jc w:val="left"/>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5los3jlvj4vo" w:id="21"/>
      <w:bookmarkEnd w:id="21"/>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INSPECTION AND ACCEPTANCE ACTIVITIES</w:t>
      </w:r>
    </w:p>
    <w:p w:rsidR="00000000" w:rsidDel="00000000" w:rsidP="00000000" w:rsidRDefault="00000000" w:rsidRPr="00000000" w14:paraId="000000FE">
      <w:pPr>
        <w:pStyle w:val="Heading2"/>
        <w:jc w:val="both"/>
        <w:rPr>
          <w:rFonts w:ascii="Calibri" w:cs="Calibri" w:eastAsia="Calibri" w:hAnsi="Calibri"/>
          <w:sz w:val="22"/>
          <w:szCs w:val="22"/>
        </w:rPr>
      </w:pPr>
      <w:bookmarkStart w:colFirst="0" w:colLast="0" w:name="_heading=h.42ws8kb22sn7" w:id="22"/>
      <w:bookmarkEnd w:id="22"/>
      <w:r w:rsidDel="00000000" w:rsidR="00000000" w:rsidRPr="00000000">
        <w:rPr>
          <w:rFonts w:ascii="Calibri" w:cs="Calibri" w:eastAsia="Calibri" w:hAnsi="Calibri"/>
          <w:sz w:val="22"/>
          <w:szCs w:val="22"/>
          <w:rtl w:val="0"/>
        </w:rPr>
        <w:t xml:space="preserve">Inspection activities</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Inspection activities will be carried out for services and supplies as set out in Chapter 5 of the CCAG-FCS. By way of derogation from Article 23 of the CCAG-FCS, inspection activities will be carried out by:</w:t>
      </w:r>
    </w:p>
    <w:p w:rsidR="00000000" w:rsidDel="00000000" w:rsidP="00000000" w:rsidRDefault="00000000" w:rsidRPr="00000000" w14:paraId="00000100">
      <w:pPr>
        <w:widowControl w:val="0"/>
        <w:numPr>
          <w:ilvl w:val="0"/>
          <w:numId w:val="4"/>
        </w:numPr>
        <w:ind w:left="1428" w:hanging="360"/>
        <w:jc w:val="both"/>
        <w:rPr>
          <w:rFonts w:ascii="Calibri" w:cs="Calibri" w:eastAsia="Calibri" w:hAnsi="Calibri"/>
          <w:sz w:val="22"/>
          <w:szCs w:val="22"/>
        </w:rPr>
      </w:pPr>
      <w:bookmarkStart w:colFirst="0" w:colLast="0" w:name="_heading=h.blinv2xfdmu9" w:id="23"/>
      <w:bookmarkEnd w:id="23"/>
      <w:r w:rsidDel="00000000" w:rsidR="00000000" w:rsidRPr="00000000">
        <w:rPr>
          <w:rFonts w:ascii="Calibri" w:cs="Calibri" w:eastAsia="Calibri" w:hAnsi="Calibri"/>
          <w:sz w:val="22"/>
          <w:szCs w:val="22"/>
          <w:rtl w:val="0"/>
        </w:rPr>
        <w:t xml:space="preserve">Oksana Tsymbrivska, Team Leader </w:t>
      </w:r>
    </w:p>
    <w:p w:rsidR="00000000" w:rsidDel="00000000" w:rsidP="00000000" w:rsidRDefault="00000000" w:rsidRPr="00000000" w14:paraId="00000101">
      <w:pPr>
        <w:widowControl w:val="0"/>
        <w:numPr>
          <w:ilvl w:val="0"/>
          <w:numId w:val="4"/>
        </w:numPr>
        <w:ind w:left="1428" w:hanging="360"/>
        <w:jc w:val="both"/>
        <w:rPr>
          <w:rFonts w:ascii="Calibri" w:cs="Calibri" w:eastAsia="Calibri" w:hAnsi="Calibri"/>
          <w:sz w:val="22"/>
          <w:szCs w:val="22"/>
        </w:rPr>
      </w:pPr>
      <w:bookmarkStart w:colFirst="0" w:colLast="0" w:name="_heading=h.oftsjjajz6hk" w:id="24"/>
      <w:bookmarkEnd w:id="24"/>
      <w:r w:rsidDel="00000000" w:rsidR="00000000" w:rsidRPr="00000000">
        <w:rPr>
          <w:rFonts w:ascii="Calibri" w:cs="Calibri" w:eastAsia="Calibri" w:hAnsi="Calibri"/>
          <w:sz w:val="22"/>
          <w:szCs w:val="22"/>
          <w:rtl w:val="0"/>
        </w:rPr>
        <w:t xml:space="preserve">Volodymyr Chaban, Component Lead</w:t>
      </w:r>
      <w:r w:rsidDel="00000000" w:rsidR="00000000" w:rsidRPr="00000000">
        <w:rPr>
          <w:rtl w:val="0"/>
        </w:rPr>
      </w:r>
    </w:p>
    <w:p w:rsidR="00000000" w:rsidDel="00000000" w:rsidP="00000000" w:rsidRDefault="00000000" w:rsidRPr="00000000" w14:paraId="00000102">
      <w:pPr>
        <w:pStyle w:val="Heading2"/>
        <w:spacing w:after="60" w:before="120" w:lineRule="auto"/>
        <w:jc w:val="both"/>
        <w:rPr>
          <w:rFonts w:ascii="Calibri" w:cs="Calibri" w:eastAsia="Calibri" w:hAnsi="Calibri"/>
          <w:sz w:val="22"/>
          <w:szCs w:val="22"/>
        </w:rPr>
      </w:pPr>
      <w:bookmarkStart w:colFirst="0" w:colLast="0" w:name="_heading=h.32xjfd5duj1o" w:id="25"/>
      <w:bookmarkEnd w:id="25"/>
      <w:r w:rsidDel="00000000" w:rsidR="00000000" w:rsidRPr="00000000">
        <w:rPr>
          <w:rFonts w:ascii="Calibri" w:cs="Calibri" w:eastAsia="Calibri" w:hAnsi="Calibri"/>
          <w:sz w:val="22"/>
          <w:szCs w:val="22"/>
          <w:rtl w:val="0"/>
        </w:rPr>
        <w:t xml:space="preserve">Acceptance of services and supplies</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By way of derogation from Article 25 of the CCAG-FCS, acceptance activities will be carried out by:</w:t>
      </w:r>
    </w:p>
    <w:p w:rsidR="00000000" w:rsidDel="00000000" w:rsidP="00000000" w:rsidRDefault="00000000" w:rsidRPr="00000000" w14:paraId="00000104">
      <w:pPr>
        <w:widowControl w:val="0"/>
        <w:numPr>
          <w:ilvl w:val="0"/>
          <w:numId w:val="4"/>
        </w:numPr>
        <w:ind w:left="1428" w:hanging="360"/>
        <w:jc w:val="both"/>
        <w:rPr>
          <w:rFonts w:ascii="Calibri" w:cs="Calibri" w:eastAsia="Calibri" w:hAnsi="Calibri"/>
          <w:sz w:val="22"/>
          <w:szCs w:val="22"/>
        </w:rPr>
      </w:pPr>
      <w:bookmarkStart w:colFirst="0" w:colLast="0" w:name="_heading=h.blinv2xfdmu9" w:id="23"/>
      <w:bookmarkEnd w:id="23"/>
      <w:r w:rsidDel="00000000" w:rsidR="00000000" w:rsidRPr="00000000">
        <w:rPr>
          <w:rFonts w:ascii="Calibri" w:cs="Calibri" w:eastAsia="Calibri" w:hAnsi="Calibri"/>
          <w:sz w:val="22"/>
          <w:szCs w:val="22"/>
          <w:rtl w:val="0"/>
        </w:rPr>
        <w:t xml:space="preserve">Oksana Tsymbrivska, Team Leader </w:t>
      </w:r>
    </w:p>
    <w:p w:rsidR="00000000" w:rsidDel="00000000" w:rsidP="00000000" w:rsidRDefault="00000000" w:rsidRPr="00000000" w14:paraId="00000105">
      <w:pPr>
        <w:numPr>
          <w:ilvl w:val="0"/>
          <w:numId w:val="4"/>
        </w:numPr>
        <w:ind w:left="1428"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Volodymyr Chaban, Component Lead</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Any lack of response from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shall not equate to tacit acceptance of services or supplies.</w:t>
      </w:r>
    </w:p>
    <w:p w:rsidR="00000000" w:rsidDel="00000000" w:rsidP="00000000" w:rsidRDefault="00000000" w:rsidRPr="00000000" w14:paraId="00000107">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left"/>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obonde39itsc" w:id="26"/>
      <w:bookmarkEnd w:id="26"/>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SPECIFIC TERMS OF EXECUTION</w:t>
      </w:r>
    </w:p>
    <w:p w:rsidR="00000000" w:rsidDel="00000000" w:rsidP="00000000" w:rsidRDefault="00000000" w:rsidRPr="00000000" w14:paraId="00000108">
      <w:pPr>
        <w:pStyle w:val="Heading2"/>
        <w:spacing w:after="60" w:before="120" w:lineRule="auto"/>
        <w:rPr>
          <w:rFonts w:ascii="Calibri" w:cs="Calibri" w:eastAsia="Calibri" w:hAnsi="Calibri"/>
          <w:sz w:val="22"/>
          <w:szCs w:val="22"/>
        </w:rPr>
      </w:pPr>
      <w:bookmarkStart w:colFirst="0" w:colLast="0" w:name="_heading=h.ugootvt7zog8" w:id="27"/>
      <w:bookmarkEnd w:id="27"/>
      <w:r w:rsidDel="00000000" w:rsidR="00000000" w:rsidRPr="00000000">
        <w:rPr>
          <w:rFonts w:ascii="Calibri" w:cs="Calibri" w:eastAsia="Calibri" w:hAnsi="Calibri"/>
          <w:sz w:val="22"/>
          <w:szCs w:val="22"/>
          <w:rtl w:val="0"/>
        </w:rPr>
        <w:t xml:space="preserve">Deliverables table</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09">
      <w:pPr>
        <w:ind w:firstLine="708"/>
        <w:rPr/>
      </w:pPr>
      <w:r w:rsidDel="00000000" w:rsidR="00000000" w:rsidRPr="00000000">
        <w:rPr>
          <w:rFonts w:ascii="Calibri" w:cs="Calibri" w:eastAsia="Calibri" w:hAnsi="Calibri"/>
          <w:sz w:val="22"/>
          <w:szCs w:val="22"/>
          <w:rtl w:val="0"/>
        </w:rPr>
        <w:t xml:space="preserve">Deliverables to be submitted as per Annex 1. Specifications. </w:t>
      </w:r>
      <w:r w:rsidDel="00000000" w:rsidR="00000000" w:rsidRPr="00000000">
        <w:rPr>
          <w:rtl w:val="0"/>
        </w:rPr>
      </w:r>
    </w:p>
    <w:p w:rsidR="00000000" w:rsidDel="00000000" w:rsidP="00000000" w:rsidRDefault="00000000" w:rsidRPr="00000000" w14:paraId="0000010A">
      <w:pPr>
        <w:pStyle w:val="Heading2"/>
        <w:spacing w:after="60" w:before="120" w:lineRule="auto"/>
        <w:rPr>
          <w:rFonts w:ascii="Calibri" w:cs="Calibri" w:eastAsia="Calibri" w:hAnsi="Calibri"/>
          <w:sz w:val="22"/>
          <w:szCs w:val="22"/>
        </w:rPr>
      </w:pPr>
      <w:bookmarkStart w:colFirst="0" w:colLast="0" w:name="_heading=h.180buioyc8hc" w:id="28"/>
      <w:bookmarkEnd w:id="28"/>
      <w:r w:rsidDel="00000000" w:rsidR="00000000" w:rsidRPr="00000000">
        <w:rPr>
          <w:rFonts w:ascii="Calibri" w:cs="Calibri" w:eastAsia="Calibri" w:hAnsi="Calibri"/>
          <w:sz w:val="22"/>
          <w:szCs w:val="22"/>
          <w:rtl w:val="0"/>
        </w:rPr>
        <w:t xml:space="preserve">Place of execution</w:t>
      </w:r>
      <w:r w:rsidDel="00000000" w:rsidR="00000000" w:rsidRPr="00000000">
        <w:rPr>
          <w:rtl w:val="0"/>
        </w:rPr>
      </w:r>
    </w:p>
    <w:p w:rsidR="00000000" w:rsidDel="00000000" w:rsidP="00000000" w:rsidRDefault="00000000" w:rsidRPr="00000000" w14:paraId="0000010B">
      <w:pPr>
        <w:widowControl w:val="0"/>
        <w:spacing w:before="120" w:lineRule="auto"/>
        <w:ind w:left="561"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services will be performed in Ukraine. </w:t>
      </w:r>
      <w:r w:rsidDel="00000000" w:rsidR="00000000" w:rsidRPr="00000000">
        <w:rPr>
          <w:rtl w:val="0"/>
        </w:rPr>
      </w:r>
    </w:p>
    <w:p w:rsidR="00000000" w:rsidDel="00000000" w:rsidP="00000000" w:rsidRDefault="00000000" w:rsidRPr="00000000" w14:paraId="0000010C">
      <w:pPr>
        <w:pStyle w:val="Heading2"/>
        <w:spacing w:after="60" w:before="120" w:lineRule="auto"/>
        <w:jc w:val="both"/>
        <w:rPr>
          <w:rFonts w:ascii="Calibri" w:cs="Calibri" w:eastAsia="Calibri" w:hAnsi="Calibri"/>
          <w:sz w:val="22"/>
          <w:szCs w:val="22"/>
        </w:rPr>
      </w:pPr>
      <w:bookmarkStart w:colFirst="0" w:colLast="0" w:name="_heading=h.tszph2c8vavd" w:id="29"/>
      <w:bookmarkEnd w:id="29"/>
      <w:r w:rsidDel="00000000" w:rsidR="00000000" w:rsidRPr="00000000">
        <w:rPr>
          <w:rFonts w:ascii="Calibri" w:cs="Calibri" w:eastAsia="Calibri" w:hAnsi="Calibri"/>
          <w:sz w:val="22"/>
          <w:szCs w:val="22"/>
          <w:rtl w:val="0"/>
        </w:rPr>
        <w:t xml:space="preserve">Language of the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56"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document is written in English, which shall be the reference language for any dispute that may arise regarding the meaning or interpretation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the exclusion of any other language. </w:t>
      </w:r>
    </w:p>
    <w:p w:rsidR="00000000" w:rsidDel="00000000" w:rsidP="00000000" w:rsidRDefault="00000000" w:rsidRPr="00000000" w14:paraId="0000010E">
      <w:pPr>
        <w:pStyle w:val="Heading2"/>
        <w:spacing w:after="60" w:before="120" w:lineRule="auto"/>
        <w:jc w:val="both"/>
        <w:rPr>
          <w:rFonts w:ascii="Calibri" w:cs="Calibri" w:eastAsia="Calibri" w:hAnsi="Calibri"/>
          <w:sz w:val="22"/>
          <w:szCs w:val="22"/>
        </w:rPr>
      </w:pPr>
      <w:bookmarkStart w:colFirst="0" w:colLast="0" w:name="_heading=h.pgr4feny7rv1" w:id="30"/>
      <w:bookmarkEnd w:id="30"/>
      <w:r w:rsidDel="00000000" w:rsidR="00000000" w:rsidRPr="00000000">
        <w:rPr>
          <w:rFonts w:ascii="Calibri" w:cs="Calibri" w:eastAsia="Calibri" w:hAnsi="Calibri"/>
          <w:sz w:val="22"/>
          <w:szCs w:val="22"/>
          <w:rtl w:val="0"/>
        </w:rPr>
        <w:t xml:space="preserve">Commitments of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tl w:val="0"/>
        </w:rPr>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subject to a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performance obligation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therefore undertakes to:</w:t>
      </w:r>
    </w:p>
    <w:p w:rsidR="00000000" w:rsidDel="00000000" w:rsidP="00000000" w:rsidRDefault="00000000" w:rsidRPr="00000000" w14:paraId="0000011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comply with the Specifications</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1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immediately notify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 writing of any communication or instruction relating to the services/supplies that it may receive from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Client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(beneficiary country or public entity) or from a third party, and not to comply with any such communication or instruction until having discussed the matter with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after receiving the latter’s written authorisation;</w:t>
      </w:r>
    </w:p>
    <w:p w:rsidR="00000000" w:rsidDel="00000000" w:rsidP="00000000" w:rsidRDefault="00000000" w:rsidRPr="00000000" w14:paraId="0000011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notify any difficulty it may encounter with the performance of its obligations under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comply with all applicable laws and regulations of the country of delivery of the services/supplies and adopt an attitude and act vis-à-vis third parties in the interests of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such that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cannot be reproached in this regard by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Client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 by any person the latter may have designated;</w:t>
      </w:r>
    </w:p>
    <w:p w:rsidR="00000000" w:rsidDel="00000000" w:rsidP="00000000" w:rsidRDefault="00000000" w:rsidRPr="00000000" w14:paraId="0000011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protect the interests of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vis-à-vis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Client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 as a loyal advisor vis-à-vis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tl w:val="0"/>
        </w:rPr>
      </w:r>
    </w:p>
    <w:p w:rsidR="00000000" w:rsidDel="00000000" w:rsidP="00000000" w:rsidRDefault="00000000" w:rsidRPr="00000000" w14:paraId="0000011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present itself vis-à-vis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Client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partners and local authorities as a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engaged by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8"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apply the undertakings of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expressed in its Code of Ethics, provided in Annex 5 of the Contract.</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the context of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execution,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undertakes</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w:t>
      </w:r>
    </w:p>
    <w:p w:rsidR="00000000" w:rsidDel="00000000" w:rsidP="00000000" w:rsidRDefault="00000000" w:rsidRPr="00000000" w14:paraId="0000011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120" w:line="240" w:lineRule="auto"/>
        <w:ind w:left="1428"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perform the services/supplies in a diligent, effective and economic manner, in accordance with generally accepted techniques and practices;</w:t>
      </w:r>
    </w:p>
    <w:p w:rsidR="00000000" w:rsidDel="00000000" w:rsidP="00000000" w:rsidRDefault="00000000" w:rsidRPr="00000000" w14:paraId="0000011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employ appropriate modern techniques and safe and affective processes.</w:t>
      </w:r>
    </w:p>
    <w:p w:rsidR="00000000" w:rsidDel="00000000" w:rsidP="00000000" w:rsidRDefault="00000000" w:rsidRPr="00000000" w14:paraId="0000011B">
      <w:pPr>
        <w:pStyle w:val="Heading2"/>
        <w:spacing w:after="60" w:before="120" w:lineRule="auto"/>
        <w:jc w:val="both"/>
        <w:rPr>
          <w:rFonts w:ascii="Calibri" w:cs="Calibri" w:eastAsia="Calibri" w:hAnsi="Calibri"/>
          <w:sz w:val="22"/>
          <w:szCs w:val="22"/>
        </w:rPr>
      </w:pPr>
      <w:bookmarkStart w:colFirst="0" w:colLast="0" w:name="_heading=h.k340q4xdsns8" w:id="31"/>
      <w:bookmarkEnd w:id="31"/>
      <w:r w:rsidDel="00000000" w:rsidR="00000000" w:rsidRPr="00000000">
        <w:rPr>
          <w:rFonts w:ascii="Calibri" w:cs="Calibri" w:eastAsia="Calibri" w:hAnsi="Calibri"/>
          <w:sz w:val="22"/>
          <w:szCs w:val="22"/>
          <w:rtl w:val="0"/>
        </w:rPr>
        <w:t xml:space="preserve">Confidentiality</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shall treat as private and maintain the confidentiality of all documents and information received or which it becomes aware of in the context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Project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It shall maintain the secrecy thereof and not use them for any purpose other than execution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D">
      <w:pPr>
        <w:ind w:firstLine="56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this regard,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undertakes: </w:t>
      </w:r>
    </w:p>
    <w:p w:rsidR="00000000" w:rsidDel="00000000" w:rsidP="00000000" w:rsidRDefault="00000000" w:rsidRPr="00000000" w14:paraId="0000011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protect and maintain the confidentiality of information considered or presented as such;</w:t>
      </w:r>
    </w:p>
    <w:p w:rsidR="00000000" w:rsidDel="00000000" w:rsidP="00000000" w:rsidRDefault="00000000" w:rsidRPr="00000000" w14:paraId="0000011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handle confidential information it receives with the same degree of care and protection as it applies to its own confidential information;</w:t>
      </w:r>
    </w:p>
    <w:p w:rsidR="00000000" w:rsidDel="00000000" w:rsidP="00000000" w:rsidRDefault="00000000" w:rsidRPr="00000000" w14:paraId="0000012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only to reveal confidential information to its personnel and third parties involved in performance of the Contract after having received prior written and express approval from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take all necessary steps such that its personnel and third parties involved in execution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who become aware of confidential information, undertake to treat such information with the same level of confidentiality as set out in this clause;</w:t>
      </w:r>
    </w:p>
    <w:p w:rsidR="00000000" w:rsidDel="00000000" w:rsidP="00000000" w:rsidRDefault="00000000" w:rsidRPr="00000000" w14:paraId="0000012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and when required, to reiterate the confidential nature of such information to its personnel and third parties involved in the execution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soon as said confidential information is communicated to the aforementioned persons;</w:t>
      </w:r>
    </w:p>
    <w:p w:rsidR="00000000" w:rsidDel="00000000" w:rsidP="00000000" w:rsidRDefault="00000000" w:rsidRPr="00000000" w14:paraId="0000012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40" w:lineRule="auto"/>
        <w:ind w:left="1423"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reiterate the confidential nature of confidential information prior to any meeting during which confidential information is communicated.</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Apart from where necessary for the purposes of service delivery,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may not disclose any element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without prior written consent from the other party.</w:t>
      </w:r>
    </w:p>
    <w:p w:rsidR="00000000" w:rsidDel="00000000" w:rsidP="00000000" w:rsidRDefault="00000000" w:rsidRPr="00000000" w14:paraId="00000125">
      <w:pPr>
        <w:pStyle w:val="Heading2"/>
        <w:spacing w:after="60" w:before="120" w:lineRule="auto"/>
        <w:jc w:val="both"/>
        <w:rPr>
          <w:rFonts w:ascii="Calibri" w:cs="Calibri" w:eastAsia="Calibri" w:hAnsi="Calibri"/>
          <w:sz w:val="22"/>
          <w:szCs w:val="22"/>
        </w:rPr>
      </w:pPr>
      <w:bookmarkStart w:colFirst="0" w:colLast="0" w:name="_heading=h.87timj5sz926" w:id="32"/>
      <w:bookmarkEnd w:id="32"/>
      <w:r w:rsidDel="00000000" w:rsidR="00000000" w:rsidRPr="00000000">
        <w:rPr>
          <w:rFonts w:ascii="Calibri" w:cs="Calibri" w:eastAsia="Calibri" w:hAnsi="Calibri"/>
          <w:sz w:val="22"/>
          <w:szCs w:val="22"/>
          <w:rtl w:val="0"/>
        </w:rPr>
        <w:t xml:space="preserve">Provision of documents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shall ensure that the</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 Contractor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receives in good time all the documents (as set out below) required for delivery of the services/supplies:</w:t>
      </w:r>
    </w:p>
    <w:p w:rsidR="00000000" w:rsidDel="00000000" w:rsidP="00000000" w:rsidRDefault="00000000" w:rsidRPr="00000000" w14:paraId="00000127">
      <w:pPr>
        <w:widowControl w:val="0"/>
        <w:numPr>
          <w:ilvl w:val="0"/>
          <w:numId w:val="2"/>
        </w:numPr>
        <w:ind w:left="1287"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Specifications </w:t>
      </w:r>
      <w:r w:rsidDel="00000000" w:rsidR="00000000" w:rsidRPr="00000000">
        <w:rPr>
          <w:rtl w:val="0"/>
        </w:rPr>
      </w:r>
    </w:p>
    <w:p w:rsidR="00000000" w:rsidDel="00000000" w:rsidP="00000000" w:rsidRDefault="00000000" w:rsidRPr="00000000" w14:paraId="00000128">
      <w:pPr>
        <w:pStyle w:val="Heading2"/>
        <w:spacing w:after="60" w:before="120" w:lineRule="auto"/>
        <w:jc w:val="both"/>
        <w:rPr>
          <w:rFonts w:ascii="Calibri" w:cs="Calibri" w:eastAsia="Calibri" w:hAnsi="Calibri"/>
          <w:sz w:val="22"/>
          <w:szCs w:val="22"/>
        </w:rPr>
      </w:pPr>
      <w:bookmarkStart w:colFirst="0" w:colLast="0" w:name="_heading=h.7qtdb0d0ef56" w:id="33"/>
      <w:bookmarkEnd w:id="33"/>
      <w:r w:rsidDel="00000000" w:rsidR="00000000" w:rsidRPr="00000000">
        <w:rPr>
          <w:rFonts w:ascii="Calibri" w:cs="Calibri" w:eastAsia="Calibri" w:hAnsi="Calibri"/>
          <w:sz w:val="22"/>
          <w:szCs w:val="22"/>
          <w:rtl w:val="0"/>
        </w:rPr>
        <w:t xml:space="preserve">Insurance</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2" w:right="0" w:firstLine="0"/>
        <w:jc w:val="both"/>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shall take out, and maintain at is own expense, third-party and professional liability insurance policies covering the physical injury and material and consequential damage that may arise from delivery of the services/supplies. </w:t>
      </w: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2" w:right="0" w:hanging="1124"/>
        <w:jc w:val="both"/>
        <w:rPr>
          <w:rFonts w:ascii="Calibri" w:cs="Calibri" w:eastAsia="Calibri" w:hAnsi="Calibri"/>
          <w:b w:val="0"/>
          <w:i w:val="0"/>
          <w:smallCaps w:val="1"/>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shall also take out, and maintain at its own expense, insurance policies covering its working accident and occupational illness liability with regard to its agents assigned to delivery of the services/supplies</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2" w:right="0" w:hanging="1124"/>
        <w:jc w:val="both"/>
        <w:rPr>
          <w:rFonts w:ascii="Calibri" w:cs="Calibri" w:eastAsia="Calibri" w:hAnsi="Calibri"/>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2" w:right="0" w:hanging="1124"/>
        <w:jc w:val="both"/>
        <w:rPr>
          <w:rFonts w:ascii="Calibri" w:cs="Calibri" w:eastAsia="Calibri" w:hAnsi="Calibri"/>
          <w:b w:val="0"/>
          <w:i w:val="0"/>
          <w:smallCaps w:val="1"/>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must be able to produce on request by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certificates demonstrating its possession of the aforementioned policies</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w:t>
      </w:r>
    </w:p>
    <w:p w:rsidR="00000000" w:rsidDel="00000000" w:rsidP="00000000" w:rsidRDefault="00000000" w:rsidRPr="00000000" w14:paraId="0000012D">
      <w:pPr>
        <w:pStyle w:val="Heading2"/>
        <w:spacing w:after="60" w:before="240" w:lineRule="auto"/>
        <w:jc w:val="both"/>
        <w:rPr>
          <w:rFonts w:ascii="Calibri" w:cs="Calibri" w:eastAsia="Calibri" w:hAnsi="Calibri"/>
          <w:sz w:val="22"/>
          <w:szCs w:val="22"/>
        </w:rPr>
      </w:pPr>
      <w:bookmarkStart w:colFirst="0" w:colLast="0" w:name="_heading=h.bvddhnenwkof" w:id="34"/>
      <w:bookmarkEnd w:id="34"/>
      <w:r w:rsidDel="00000000" w:rsidR="00000000" w:rsidRPr="00000000">
        <w:rPr>
          <w:rFonts w:ascii="Calibri" w:cs="Calibri" w:eastAsia="Calibri" w:hAnsi="Calibri"/>
          <w:sz w:val="22"/>
          <w:szCs w:val="22"/>
          <w:rtl w:val="0"/>
        </w:rPr>
        <w:t xml:space="preserve">Contact person and communication</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communication and notifications between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under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shall take place in written form, either through the exchange of e-mails or via registered letter with acknowledgement of receipt, where the latter form is prohibited in certain cases under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shall be deemed to have been validly served from its receipt by the addressee.</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56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correspondence shall be forwarded, all carriage costs paid, to the following addresses:</w:t>
      </w:r>
    </w:p>
    <w:tbl>
      <w:tblPr>
        <w:tblStyle w:val="Table6"/>
        <w:tblW w:w="8744.0" w:type="dxa"/>
        <w:jc w:val="left"/>
        <w:tblInd w:w="9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70"/>
        <w:gridCol w:w="4374"/>
        <w:tblGridChange w:id="0">
          <w:tblGrid>
            <w:gridCol w:w="4370"/>
            <w:gridCol w:w="4374"/>
          </w:tblGrid>
        </w:tblGridChange>
      </w:tblGrid>
      <w:tr>
        <w:trPr>
          <w:cantSplit w:val="0"/>
          <w:tblHeader w:val="0"/>
        </w:trPr>
        <w:tc>
          <w:tcPr>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xpertise France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c>
          <w:tcPr>
            <w:vAlign w:val="center"/>
          </w:tcPr>
          <w:p w:rsidR="00000000" w:rsidDel="00000000" w:rsidP="00000000" w:rsidRDefault="00000000" w:rsidRPr="00000000" w14:paraId="00000131">
            <w:pPr>
              <w:widowControl w:val="0"/>
              <w:spacing w:line="240" w:lineRule="auto"/>
              <w:jc w:val="both"/>
              <w:rPr>
                <w:rFonts w:ascii="Calibri" w:cs="Calibri" w:eastAsia="Calibri" w:hAnsi="Calibri"/>
                <w:smallCaps w:val="1"/>
                <w:sz w:val="22"/>
                <w:szCs w:val="22"/>
                <w:highlight w:val="white"/>
              </w:rPr>
            </w:pPr>
            <w:r w:rsidDel="00000000" w:rsidR="00000000" w:rsidRPr="00000000">
              <w:rPr>
                <w:rFonts w:ascii="Calibri" w:cs="Calibri" w:eastAsia="Calibri" w:hAnsi="Calibri"/>
                <w:smallCaps w:val="1"/>
                <w:sz w:val="22"/>
                <w:szCs w:val="22"/>
                <w:rtl w:val="0"/>
              </w:rPr>
              <w:t xml:space="preserve">Expertise Fr</w:t>
            </w:r>
            <w:r w:rsidDel="00000000" w:rsidR="00000000" w:rsidRPr="00000000">
              <w:rPr>
                <w:rFonts w:ascii="Calibri" w:cs="Calibri" w:eastAsia="Calibri" w:hAnsi="Calibri"/>
                <w:smallCaps w:val="1"/>
                <w:sz w:val="22"/>
                <w:szCs w:val="22"/>
                <w:highlight w:val="white"/>
                <w:rtl w:val="0"/>
              </w:rPr>
              <w:t xml:space="preserve">ance </w:t>
            </w:r>
          </w:p>
          <w:p w:rsidR="00000000" w:rsidDel="00000000" w:rsidP="00000000" w:rsidRDefault="00000000" w:rsidRPr="00000000" w14:paraId="00000132">
            <w:pPr>
              <w:widowControl w:val="0"/>
              <w:spacing w:line="240"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Oksana Tsymbrivska, Team Leader</w:t>
            </w:r>
          </w:p>
          <w:p w:rsidR="00000000" w:rsidDel="00000000" w:rsidP="00000000" w:rsidRDefault="00000000" w:rsidRPr="00000000" w14:paraId="00000133">
            <w:pPr>
              <w:widowControl w:val="0"/>
              <w:spacing w:line="240"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Geographical Department</w:t>
            </w:r>
          </w:p>
          <w:p w:rsidR="00000000" w:rsidDel="00000000" w:rsidP="00000000" w:rsidRDefault="00000000" w:rsidRPr="00000000" w14:paraId="00000134">
            <w:pPr>
              <w:widowControl w:val="0"/>
              <w:spacing w:line="240"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40, boulevard de Port Royal</w:t>
            </w:r>
          </w:p>
          <w:p w:rsidR="00000000" w:rsidDel="00000000" w:rsidP="00000000" w:rsidRDefault="00000000" w:rsidRPr="00000000" w14:paraId="00000135">
            <w:pPr>
              <w:widowControl w:val="0"/>
              <w:spacing w:line="240"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F-75005 PARIS</w:t>
            </w:r>
          </w:p>
        </w:tc>
      </w:tr>
      <w:tr>
        <w:trPr>
          <w:cantSplit w:val="0"/>
          <w:tblHeader w:val="0"/>
        </w:trPr>
        <w:tc>
          <w:tcPr>
            <w:vAlign w:val="cente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c>
          <w:tcPr>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yellow"/>
                <w:u w:val="none"/>
                <w:vertAlign w:val="baseline"/>
              </w:rPr>
            </w:pP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To be completed by the </w:t>
            </w:r>
            <w:r w:rsidDel="00000000" w:rsidR="00000000" w:rsidRPr="00000000">
              <w:rPr>
                <w:rFonts w:ascii="Calibri" w:cs="Calibri" w:eastAsia="Calibri" w:hAnsi="Calibri"/>
                <w:b w:val="0"/>
                <w:i w:val="0"/>
                <w:smallCaps w:val="1"/>
                <w:strike w:val="0"/>
                <w:color w:val="000000"/>
                <w:sz w:val="22"/>
                <w:szCs w:val="22"/>
                <w:highlight w:val="yellow"/>
                <w:u w:val="none"/>
                <w:vertAlign w:val="baseline"/>
                <w:rtl w:val="0"/>
              </w:rPr>
              <w:t xml:space="preserve">Contractor</w:t>
            </w:r>
            <w:r w:rsidDel="00000000" w:rsidR="00000000" w:rsidRPr="00000000">
              <w:rPr>
                <w:rtl w:val="0"/>
              </w:rPr>
            </w:r>
          </w:p>
        </w:tc>
      </w:tr>
    </w:tbl>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1" w:right="0" w:hanging="112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may modify its address at any time subject to notifying the other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thereof in writing.</w:t>
      </w:r>
    </w:p>
    <w:p w:rsidR="00000000" w:rsidDel="00000000" w:rsidP="00000000" w:rsidRDefault="00000000" w:rsidRPr="00000000" w14:paraId="00000139">
      <w:pPr>
        <w:pStyle w:val="Heading2"/>
        <w:spacing w:after="60" w:before="240" w:lineRule="auto"/>
        <w:jc w:val="both"/>
        <w:rPr>
          <w:rFonts w:ascii="Calibri" w:cs="Calibri" w:eastAsia="Calibri" w:hAnsi="Calibri"/>
          <w:sz w:val="22"/>
          <w:szCs w:val="22"/>
        </w:rPr>
      </w:pPr>
      <w:bookmarkStart w:colFirst="0" w:colLast="0" w:name="_heading=h.ko2kp990bmyy" w:id="35"/>
      <w:bookmarkEnd w:id="35"/>
      <w:r w:rsidDel="00000000" w:rsidR="00000000" w:rsidRPr="00000000">
        <w:rPr>
          <w:rFonts w:ascii="Calibri" w:cs="Calibri" w:eastAsia="Calibri" w:hAnsi="Calibri"/>
          <w:sz w:val="22"/>
          <w:szCs w:val="22"/>
          <w:rtl w:val="0"/>
        </w:rPr>
        <w:t xml:space="preserve">Understaking against deforestation</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567" w:right="139"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rsidR="00000000" w:rsidDel="00000000" w:rsidP="00000000" w:rsidRDefault="00000000" w:rsidRPr="00000000" w14:paraId="0000013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Meat;</w:t>
      </w:r>
    </w:p>
    <w:p w:rsidR="00000000" w:rsidDel="00000000" w:rsidP="00000000" w:rsidRDefault="00000000" w:rsidRPr="00000000" w14:paraId="0000013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Eggs ;</w:t>
      </w:r>
    </w:p>
    <w:p w:rsidR="00000000" w:rsidDel="00000000" w:rsidP="00000000" w:rsidRDefault="00000000" w:rsidRPr="00000000" w14:paraId="0000013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Dairy products ;</w:t>
      </w:r>
    </w:p>
    <w:p w:rsidR="00000000" w:rsidDel="00000000" w:rsidP="00000000" w:rsidRDefault="00000000" w:rsidRPr="00000000" w14:paraId="0000013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Ready-made meals, margarine, spreads;</w:t>
      </w:r>
    </w:p>
    <w:p w:rsidR="00000000" w:rsidDel="00000000" w:rsidP="00000000" w:rsidRDefault="00000000" w:rsidRPr="00000000" w14:paraId="0000013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Leather shoes ;</w:t>
      </w:r>
    </w:p>
    <w:p w:rsidR="00000000" w:rsidDel="00000000" w:rsidP="00000000" w:rsidRDefault="00000000" w:rsidRPr="00000000" w14:paraId="0000014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Automotive upholstery ;</w:t>
      </w:r>
    </w:p>
    <w:p w:rsidR="00000000" w:rsidDel="00000000" w:rsidP="00000000" w:rsidRDefault="00000000" w:rsidRPr="00000000" w14:paraId="0000014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Household and cleaning products ;</w:t>
      </w:r>
    </w:p>
    <w:p w:rsidR="00000000" w:rsidDel="00000000" w:rsidP="00000000" w:rsidRDefault="00000000" w:rsidRPr="00000000" w14:paraId="0000014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Agrofuels ;</w:t>
      </w:r>
    </w:p>
    <w:p w:rsidR="00000000" w:rsidDel="00000000" w:rsidP="00000000" w:rsidRDefault="00000000" w:rsidRPr="00000000" w14:paraId="0000014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Lumber ;</w:t>
      </w:r>
    </w:p>
    <w:p w:rsidR="00000000" w:rsidDel="00000000" w:rsidP="00000000" w:rsidRDefault="00000000" w:rsidRPr="00000000" w14:paraId="0000014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Solid wood or particle;</w:t>
      </w:r>
    </w:p>
    <w:p w:rsidR="00000000" w:rsidDel="00000000" w:rsidP="00000000" w:rsidRDefault="00000000" w:rsidRPr="00000000" w14:paraId="0000014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Fuels ;</w:t>
      </w:r>
    </w:p>
    <w:p w:rsidR="00000000" w:rsidDel="00000000" w:rsidP="00000000" w:rsidRDefault="00000000" w:rsidRPr="00000000" w14:paraId="0000014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Paper ;</w:t>
      </w:r>
    </w:p>
    <w:p w:rsidR="00000000" w:rsidDel="00000000" w:rsidP="00000000" w:rsidRDefault="00000000" w:rsidRPr="00000000" w14:paraId="0000014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Cardboard ;</w:t>
      </w:r>
    </w:p>
    <w:p w:rsidR="00000000" w:rsidDel="00000000" w:rsidP="00000000" w:rsidRDefault="00000000" w:rsidRPr="00000000" w14:paraId="0000014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Textiles ;</w:t>
      </w:r>
    </w:p>
    <w:p w:rsidR="00000000" w:rsidDel="00000000" w:rsidP="00000000" w:rsidRDefault="00000000" w:rsidRPr="00000000" w14:paraId="0000014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Coffee, chocolate ;</w:t>
      </w:r>
    </w:p>
    <w:p w:rsidR="00000000" w:rsidDel="00000000" w:rsidP="00000000" w:rsidRDefault="00000000" w:rsidRPr="00000000" w14:paraId="0000014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Exotic fruits ;</w:t>
      </w:r>
    </w:p>
    <w:p w:rsidR="00000000" w:rsidDel="00000000" w:rsidP="00000000" w:rsidRDefault="00000000" w:rsidRPr="00000000" w14:paraId="0000014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Electronics.</w:t>
      </w:r>
    </w:p>
    <w:p w:rsidR="00000000" w:rsidDel="00000000" w:rsidP="00000000" w:rsidRDefault="00000000" w:rsidRPr="00000000" w14:paraId="0000014C">
      <w:pPr>
        <w:spacing w:before="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 more information, the guide Engaging in Zero Deforestation Public Procurement is available at the following email address : </w:t>
      </w:r>
      <w:hyperlink r:id="rId17">
        <w:r w:rsidDel="00000000" w:rsidR="00000000" w:rsidRPr="00000000">
          <w:rPr>
            <w:rFonts w:ascii="Calibri" w:cs="Calibri" w:eastAsia="Calibri" w:hAnsi="Calibri"/>
            <w:color w:val="0000ff"/>
            <w:sz w:val="22"/>
            <w:szCs w:val="22"/>
            <w:u w:val="single"/>
            <w:rtl w:val="0"/>
          </w:rPr>
          <w:t xml:space="preserve">https://www.ecologie.gouv.fr/sites/default/files/Guide_politique_achat_public_zero_deforestation.pdf</w:t>
        </w:r>
      </w:hyperlink>
      <w:r w:rsidDel="00000000" w:rsidR="00000000" w:rsidRPr="00000000">
        <w:rPr>
          <w:rtl w:val="0"/>
        </w:rPr>
      </w:r>
    </w:p>
    <w:p w:rsidR="00000000" w:rsidDel="00000000" w:rsidP="00000000" w:rsidRDefault="00000000" w:rsidRPr="00000000" w14:paraId="0000014D">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ne9ggm9wtm9w" w:id="36"/>
      <w:bookmarkEnd w:id="36"/>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RE-EXAMINATION CLAUSE</w:t>
      </w:r>
      <w:r w:rsidDel="00000000" w:rsidR="00000000" w:rsidRPr="00000000">
        <w:rPr>
          <w:rtl w:val="0"/>
        </w:rPr>
      </w:r>
    </w:p>
    <w:p w:rsidR="00000000" w:rsidDel="00000000" w:rsidP="00000000" w:rsidRDefault="00000000" w:rsidRPr="00000000" w14:paraId="0000014E">
      <w:pPr>
        <w:widowControl w:val="0"/>
        <w:spacing w:before="120" w:lineRule="auto"/>
        <w:ind w:left="561"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Under Article R.2194-1 et seq. of the Public Procurement Code,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may amend the provisions of the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subject to the following conditions: </w:t>
      </w:r>
    </w:p>
    <w:p w:rsidR="00000000" w:rsidDel="00000000" w:rsidP="00000000" w:rsidRDefault="00000000" w:rsidRPr="00000000" w14:paraId="0000014F">
      <w:pPr>
        <w:widowControl w:val="0"/>
        <w:numPr>
          <w:ilvl w:val="0"/>
          <w:numId w:val="1"/>
        </w:numPr>
        <w:spacing w:before="120" w:lineRule="auto"/>
        <w:ind w:left="1281"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Substitution with a new pricing schedule if deletions, modifications or additions are made to the items in the initial pricing schedule, subject to approval by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50">
      <w:pPr>
        <w:widowControl w:val="0"/>
        <w:numPr>
          <w:ilvl w:val="0"/>
          <w:numId w:val="1"/>
        </w:numPr>
        <w:spacing w:before="120" w:lineRule="auto"/>
        <w:ind w:left="1281"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Revision of technical elements (clarification of deliverables, producer technical definitions, equipment technical documents, updated instructions, etc.).</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1"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Such modifications shall be notified to the Contractor: by concluding an amendment.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52">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ly40r2bhn09j" w:id="37"/>
      <w:bookmarkEnd w:id="37"/>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SIMILAR SERVICES</w:t>
      </w:r>
    </w:p>
    <w:p w:rsidR="00000000" w:rsidDel="00000000" w:rsidP="00000000" w:rsidRDefault="00000000" w:rsidRPr="00000000" w14:paraId="00000153">
      <w:pPr>
        <w:widowControl w:val="0"/>
        <w:spacing w:before="120" w:line="240" w:lineRule="auto"/>
        <w:ind w:left="561"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Under Article R.2122-7 of the French Public Procurement Code,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may be awarded a contract for similar services to those of the initial contract without advertising or competitive bidding.</w:t>
      </w:r>
    </w:p>
    <w:p w:rsidR="00000000" w:rsidDel="00000000" w:rsidP="00000000" w:rsidRDefault="00000000" w:rsidRPr="00000000" w14:paraId="00000154">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q2fqok7raw98" w:id="38"/>
      <w:bookmarkEnd w:id="38"/>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PENALTIES</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2"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amount of penalties will be applied within the calculation of the balance due under the relevant item or purchase order.</w:t>
      </w:r>
    </w:p>
    <w:p w:rsidR="00000000" w:rsidDel="00000000" w:rsidP="00000000" w:rsidRDefault="00000000" w:rsidRPr="00000000" w14:paraId="00000156">
      <w:pPr>
        <w:pStyle w:val="Heading2"/>
        <w:spacing w:after="60" w:before="120" w:lineRule="auto"/>
        <w:jc w:val="both"/>
        <w:rPr>
          <w:rFonts w:ascii="Calibri" w:cs="Calibri" w:eastAsia="Calibri" w:hAnsi="Calibri"/>
          <w:sz w:val="22"/>
          <w:szCs w:val="22"/>
        </w:rPr>
      </w:pPr>
      <w:bookmarkStart w:colFirst="0" w:colLast="0" w:name="_heading=h.f6szzayokg2m" w:id="39"/>
      <w:bookmarkEnd w:id="39"/>
      <w:r w:rsidDel="00000000" w:rsidR="00000000" w:rsidRPr="00000000">
        <w:rPr>
          <w:rFonts w:ascii="Calibri" w:cs="Calibri" w:eastAsia="Calibri" w:hAnsi="Calibri"/>
          <w:sz w:val="22"/>
          <w:szCs w:val="22"/>
          <w:rtl w:val="0"/>
        </w:rPr>
        <w:t xml:space="preserve">Penalties for periodic documentary deliverables</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2"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By way of derogation from Article 14 of the CCAG, penalties are set at the fixed rate of €50 net per day of delay in the delivery of the periodic deliverables specified in Article 6 “Deliverables table”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8">
      <w:pPr>
        <w:pStyle w:val="Heading2"/>
        <w:spacing w:after="60" w:before="120" w:lineRule="auto"/>
        <w:jc w:val="both"/>
        <w:rPr>
          <w:rFonts w:ascii="Calibri" w:cs="Calibri" w:eastAsia="Calibri" w:hAnsi="Calibri"/>
          <w:sz w:val="22"/>
          <w:szCs w:val="22"/>
        </w:rPr>
      </w:pPr>
      <w:bookmarkStart w:colFirst="0" w:colLast="0" w:name="_heading=h.iikpnntdin6b" w:id="40"/>
      <w:bookmarkEnd w:id="40"/>
      <w:r w:rsidDel="00000000" w:rsidR="00000000" w:rsidRPr="00000000">
        <w:rPr>
          <w:rFonts w:ascii="Calibri" w:cs="Calibri" w:eastAsia="Calibri" w:hAnsi="Calibri"/>
          <w:sz w:val="22"/>
          <w:szCs w:val="22"/>
          <w:rtl w:val="0"/>
        </w:rPr>
        <w:t xml:space="preserve">Penalties applicable to submission of final deliverables</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2"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By way of derogation from Article 14 of the CCAG, penalties are set at the fixed rate of €100 net per day of delay in the delivery of the final deliverables specified in Article 6 “Deliverables table”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A">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zaiabdd3fc4b" w:id="41"/>
      <w:bookmarkEnd w:id="41"/>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INTELLECTUAL PROPERTY</w:t>
      </w:r>
    </w:p>
    <w:p w:rsidR="00000000" w:rsidDel="00000000" w:rsidP="00000000" w:rsidRDefault="00000000" w:rsidRPr="00000000" w14:paraId="0000015B">
      <w:pPr>
        <w:pStyle w:val="Heading2"/>
        <w:spacing w:after="60" w:before="120" w:lineRule="auto"/>
        <w:jc w:val="both"/>
        <w:rPr>
          <w:rFonts w:ascii="Calibri" w:cs="Calibri" w:eastAsia="Calibri" w:hAnsi="Calibri"/>
          <w:sz w:val="22"/>
          <w:szCs w:val="22"/>
        </w:rPr>
      </w:pPr>
      <w:bookmarkStart w:colFirst="0" w:colLast="0" w:name="_heading=h.hst5zln904v1" w:id="42"/>
      <w:bookmarkEnd w:id="42"/>
      <w:r w:rsidDel="00000000" w:rsidR="00000000" w:rsidRPr="00000000">
        <w:rPr>
          <w:rFonts w:ascii="Calibri" w:cs="Calibri" w:eastAsia="Calibri" w:hAnsi="Calibri"/>
          <w:sz w:val="22"/>
          <w:szCs w:val="22"/>
          <w:rtl w:val="0"/>
        </w:rPr>
        <w:t xml:space="preserve">Definitions</w:t>
      </w:r>
    </w:p>
    <w:p w:rsidR="00000000" w:rsidDel="00000000" w:rsidP="00000000" w:rsidRDefault="00000000" w:rsidRPr="00000000" w14:paraId="0000015C">
      <w:pPr>
        <w:spacing w:after="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Assignment provided for by this article requires definition of the following terms: </w:t>
      </w:r>
    </w:p>
    <w:p w:rsidR="00000000" w:rsidDel="00000000" w:rsidP="00000000" w:rsidRDefault="00000000" w:rsidRPr="00000000" w14:paraId="0000015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34" w:right="0" w:hanging="490.9999999999999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“Result” means any intended outcome of the performance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which is delivered and definitively accepted by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34" w:right="0" w:hanging="490.9999999999999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“Creator” means any natural person who contributed to the production of the result;</w:t>
      </w:r>
    </w:p>
    <w:p w:rsidR="00000000" w:rsidDel="00000000" w:rsidP="00000000" w:rsidRDefault="00000000" w:rsidRPr="00000000" w14:paraId="0000015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0" w:line="240" w:lineRule="auto"/>
        <w:ind w:left="1134" w:right="0" w:hanging="490.9999999999999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“Pre-existing right” means any intellectual property right, including pre-existing technologies owned by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 any third party with a prior interest in the order to be executed under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0">
      <w:pPr>
        <w:pStyle w:val="Heading2"/>
        <w:spacing w:after="60" w:before="120" w:lineRule="auto"/>
        <w:jc w:val="both"/>
        <w:rPr>
          <w:rFonts w:ascii="Calibri" w:cs="Calibri" w:eastAsia="Calibri" w:hAnsi="Calibri"/>
          <w:sz w:val="22"/>
          <w:szCs w:val="22"/>
        </w:rPr>
      </w:pPr>
      <w:bookmarkStart w:colFirst="0" w:colLast="0" w:name="_heading=h.b4vtpnv8099" w:id="43"/>
      <w:bookmarkEnd w:id="43"/>
      <w:r w:rsidDel="00000000" w:rsidR="00000000" w:rsidRPr="00000000">
        <w:rPr>
          <w:rFonts w:ascii="Calibri" w:cs="Calibri" w:eastAsia="Calibri" w:hAnsi="Calibri"/>
          <w:sz w:val="22"/>
          <w:szCs w:val="22"/>
          <w:rtl w:val="0"/>
        </w:rPr>
        <w:t xml:space="preserve">Ownership of results</w:t>
      </w:r>
    </w:p>
    <w:p w:rsidR="00000000" w:rsidDel="00000000" w:rsidP="00000000" w:rsidRDefault="00000000" w:rsidRPr="00000000" w14:paraId="00000161">
      <w:pPr>
        <w:spacing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ownership of results, and the title to related intellectual and industrial property rights, including the solutions and technical information they contain, are entirely and irrevocably transferred to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under the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This Assignment only covers the economic rights of creators under the conditions set out in Article 8.3 of the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The moral rights of creators are excluded. Such moral rights cover the disclosure, paternity and respect for the integrity of the results treated as a work within the meaning of the French Intellectual Property Code.</w:t>
      </w:r>
    </w:p>
    <w:p w:rsidR="00000000" w:rsidDel="00000000" w:rsidP="00000000" w:rsidRDefault="00000000" w:rsidRPr="00000000" w14:paraId="00000162">
      <w:pPr>
        <w:spacing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aforementioned elements shall be deemed to be effectively transferred to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after acceptance of the results delivered to it by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63">
      <w:pPr>
        <w:spacing w:line="240" w:lineRule="auto"/>
        <w:ind w:left="567" w:firstLine="0"/>
        <w:jc w:val="both"/>
        <w:rPr>
          <w:sz w:val="22"/>
          <w:szCs w:val="22"/>
        </w:rPr>
      </w:pPr>
      <w:r w:rsidDel="00000000" w:rsidR="00000000" w:rsidRPr="00000000">
        <w:rPr>
          <w:rFonts w:ascii="Calibri" w:cs="Calibri" w:eastAsia="Calibri" w:hAnsi="Calibri"/>
          <w:sz w:val="22"/>
          <w:szCs w:val="22"/>
          <w:rtl w:val="0"/>
        </w:rPr>
        <w:t xml:space="preserve">The payment of the price to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is deemed to include any fees payable to the Contractor in relation to the acquisition of rights by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notably all forms of exploitation of the results. The acquisition of such covers all territories worldwide. </w:t>
      </w:r>
      <w:r w:rsidDel="00000000" w:rsidR="00000000" w:rsidRPr="00000000">
        <w:rPr>
          <w:rtl w:val="0"/>
        </w:rPr>
      </w:r>
    </w:p>
    <w:p w:rsidR="00000000" w:rsidDel="00000000" w:rsidP="00000000" w:rsidRDefault="00000000" w:rsidRPr="00000000" w14:paraId="00000164">
      <w:pPr>
        <w:pStyle w:val="Heading2"/>
        <w:spacing w:after="60" w:before="120" w:lineRule="auto"/>
        <w:jc w:val="both"/>
        <w:rPr>
          <w:rFonts w:ascii="Calibri" w:cs="Calibri" w:eastAsia="Calibri" w:hAnsi="Calibri"/>
          <w:sz w:val="22"/>
          <w:szCs w:val="22"/>
        </w:rPr>
      </w:pPr>
      <w:bookmarkStart w:colFirst="0" w:colLast="0" w:name="_heading=h.1k822b6ug6k9" w:id="44"/>
      <w:bookmarkEnd w:id="44"/>
      <w:r w:rsidDel="00000000" w:rsidR="00000000" w:rsidRPr="00000000">
        <w:rPr>
          <w:rFonts w:ascii="Calibri" w:cs="Calibri" w:eastAsia="Calibri" w:hAnsi="Calibri"/>
          <w:sz w:val="22"/>
          <w:szCs w:val="22"/>
          <w:rtl w:val="0"/>
        </w:rPr>
        <w:t xml:space="preserve">Exploitation of results </w:t>
      </w:r>
    </w:p>
    <w:p w:rsidR="00000000" w:rsidDel="00000000" w:rsidP="00000000" w:rsidRDefault="00000000" w:rsidRPr="00000000" w14:paraId="00000165">
      <w:pPr>
        <w:spacing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By acquiring title to the results developed by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becomes the holder of all economic copyright relating to such rights. In this regard, yet without the list being exhaustive,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may exploit the results for the following purposes: </w:t>
      </w:r>
    </w:p>
    <w:p w:rsidR="00000000" w:rsidDel="00000000" w:rsidP="00000000" w:rsidRDefault="00000000" w:rsidRPr="00000000" w14:paraId="0000016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internal exploitation:</w:t>
      </w:r>
    </w:p>
    <w:p w:rsidR="00000000" w:rsidDel="00000000" w:rsidP="00000000" w:rsidRDefault="00000000" w:rsidRPr="00000000" w14:paraId="0000016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disclosure to its personnel; </w:t>
      </w:r>
    </w:p>
    <w:p w:rsidR="00000000" w:rsidDel="00000000" w:rsidP="00000000" w:rsidRDefault="00000000" w:rsidRPr="00000000" w14:paraId="0000016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communication disclosure to persons and entities working for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 cooperating with it, including contractors, subcontractors (whether legal or natural persons), EU institutions, agencies and bodies and member states' institutions;</w:t>
      </w:r>
    </w:p>
    <w:p w:rsidR="00000000" w:rsidDel="00000000" w:rsidP="00000000" w:rsidRDefault="00000000" w:rsidRPr="00000000" w14:paraId="0000016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installing, uploading, processing, arranging, compiling, combining, retrieving, copying, reproducing in whole or in part and in unlimited number of copies.</w:t>
      </w:r>
    </w:p>
    <w:p w:rsidR="00000000" w:rsidDel="00000000" w:rsidP="00000000" w:rsidRDefault="00000000" w:rsidRPr="00000000" w14:paraId="0000016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distribution to the public:</w:t>
      </w:r>
    </w:p>
    <w:p w:rsidR="00000000" w:rsidDel="00000000" w:rsidP="00000000" w:rsidRDefault="00000000" w:rsidRPr="00000000" w14:paraId="0000016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paper, electronic or digital format;</w:t>
      </w:r>
    </w:p>
    <w:p w:rsidR="00000000" w:rsidDel="00000000" w:rsidP="00000000" w:rsidRDefault="00000000" w:rsidRPr="00000000" w14:paraId="0000016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 the internet as a downloadable/non-downloadable file; </w:t>
      </w:r>
    </w:p>
    <w:p w:rsidR="00000000" w:rsidDel="00000000" w:rsidP="00000000" w:rsidRDefault="00000000" w:rsidRPr="00000000" w14:paraId="0000016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via display, radio or television broadcasting or any other transmission technique;</w:t>
      </w:r>
    </w:p>
    <w:p w:rsidR="00000000" w:rsidDel="00000000" w:rsidP="00000000" w:rsidRDefault="00000000" w:rsidRPr="00000000" w14:paraId="0000016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otherwise in any form and by any method. </w:t>
      </w:r>
    </w:p>
    <w:p w:rsidR="00000000" w:rsidDel="00000000" w:rsidP="00000000" w:rsidRDefault="00000000" w:rsidRPr="00000000" w14:paraId="0000016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modifications:</w:t>
      </w:r>
    </w:p>
    <w:p w:rsidR="00000000" w:rsidDel="00000000" w:rsidP="00000000" w:rsidRDefault="00000000" w:rsidRPr="00000000" w14:paraId="0000017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modification of content, form or technique; </w:t>
      </w:r>
    </w:p>
    <w:p w:rsidR="00000000" w:rsidDel="00000000" w:rsidP="00000000" w:rsidRDefault="00000000" w:rsidRPr="00000000" w14:paraId="0000017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addition of new elements of content and form;</w:t>
      </w:r>
    </w:p>
    <w:p w:rsidR="00000000" w:rsidDel="00000000" w:rsidP="00000000" w:rsidRDefault="00000000" w:rsidRPr="00000000" w14:paraId="0000017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adaptation using new media;</w:t>
      </w:r>
    </w:p>
    <w:p w:rsidR="00000000" w:rsidDel="00000000" w:rsidP="00000000" w:rsidRDefault="00000000" w:rsidRPr="00000000" w14:paraId="0000017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translation into any language;</w:t>
      </w:r>
    </w:p>
    <w:p w:rsidR="00000000" w:rsidDel="00000000" w:rsidP="00000000" w:rsidRDefault="00000000" w:rsidRPr="00000000" w14:paraId="0000017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digitisation and computer processing.</w:t>
      </w:r>
    </w:p>
    <w:p w:rsidR="00000000" w:rsidDel="00000000" w:rsidP="00000000" w:rsidRDefault="00000000" w:rsidRPr="00000000" w14:paraId="00000175">
      <w:pPr>
        <w:pStyle w:val="Heading2"/>
        <w:spacing w:after="60" w:before="120" w:lineRule="auto"/>
        <w:jc w:val="both"/>
        <w:rPr>
          <w:rFonts w:ascii="Calibri" w:cs="Calibri" w:eastAsia="Calibri" w:hAnsi="Calibri"/>
          <w:sz w:val="22"/>
          <w:szCs w:val="22"/>
        </w:rPr>
      </w:pPr>
      <w:bookmarkStart w:colFirst="0" w:colLast="0" w:name="_heading=h.1r0c7o9ns6lf" w:id="45"/>
      <w:bookmarkEnd w:id="45"/>
      <w:r w:rsidDel="00000000" w:rsidR="00000000" w:rsidRPr="00000000">
        <w:rPr>
          <w:rFonts w:ascii="Calibri" w:cs="Calibri" w:eastAsia="Calibri" w:hAnsi="Calibri"/>
          <w:sz w:val="22"/>
          <w:szCs w:val="22"/>
          <w:rtl w:val="0"/>
        </w:rPr>
        <w:t xml:space="preserve">Licensing of pre-existing rights </w:t>
      </w:r>
    </w:p>
    <w:p w:rsidR="00000000" w:rsidDel="00000000" w:rsidP="00000000" w:rsidRDefault="00000000" w:rsidRPr="00000000" w14:paraId="00000176">
      <w:pPr>
        <w:spacing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shall not acquire ownership of pre-existing rights.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shall license the pre-existing rights on a royalty-free, non-exclusive and irrevocable basis to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which may use the pre-existing rights as set out in Article 8.3. Such licences shall become effective from the moment the results are delivered by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and accepted by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On delivery of the results,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may, as required, provide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with a list of pre-existing rights and third parties' rights, including those of its personnel, of creators and of other right holders. The licensing of pre-existing rights to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under the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covers all territories worldwide and is valid for the whole duration of intellectual property rights protection.</w:t>
      </w:r>
    </w:p>
    <w:p w:rsidR="00000000" w:rsidDel="00000000" w:rsidP="00000000" w:rsidRDefault="00000000" w:rsidRPr="00000000" w14:paraId="00000177">
      <w:pPr>
        <w:pStyle w:val="Heading2"/>
        <w:spacing w:after="60" w:before="120" w:lineRule="auto"/>
        <w:jc w:val="both"/>
        <w:rPr>
          <w:rFonts w:ascii="Calibri" w:cs="Calibri" w:eastAsia="Calibri" w:hAnsi="Calibri"/>
          <w:sz w:val="22"/>
          <w:szCs w:val="22"/>
        </w:rPr>
      </w:pPr>
      <w:bookmarkStart w:colFirst="0" w:colLast="0" w:name="_heading=h.k9v4s4u5kjik" w:id="46"/>
      <w:bookmarkEnd w:id="46"/>
      <w:r w:rsidDel="00000000" w:rsidR="00000000" w:rsidRPr="00000000">
        <w:rPr>
          <w:rFonts w:ascii="Calibri" w:cs="Calibri" w:eastAsia="Calibri" w:hAnsi="Calibri"/>
          <w:sz w:val="22"/>
          <w:szCs w:val="22"/>
          <w:rtl w:val="0"/>
        </w:rPr>
        <w:t xml:space="preserve">Guarantees </w:t>
      </w:r>
    </w:p>
    <w:p w:rsidR="00000000" w:rsidDel="00000000" w:rsidP="00000000" w:rsidRDefault="00000000" w:rsidRPr="00000000" w14:paraId="00000178">
      <w:pPr>
        <w:spacing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When delivering the results,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shall warrant that they are free of rights or claims from creators and third parties, including in relation to pre-existing rights, for any use envisaged by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79">
      <w:pPr>
        <w:spacing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On request from </w:t>
      </w:r>
      <w:r w:rsidDel="00000000" w:rsidR="00000000" w:rsidRPr="00000000">
        <w:rPr>
          <w:rFonts w:ascii="Calibri" w:cs="Calibri" w:eastAsia="Calibri" w:hAnsi="Calibri"/>
          <w:smallCaps w:val="1"/>
          <w:sz w:val="22"/>
          <w:szCs w:val="22"/>
          <w:rtl w:val="0"/>
        </w:rPr>
        <w:t xml:space="preserve">Expertise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mallCaps w:val="1"/>
          <w:sz w:val="22"/>
          <w:szCs w:val="22"/>
          <w:rtl w:val="0"/>
        </w:rPr>
        <w:t xml:space="preserve">France</w:t>
      </w:r>
      <w:r w:rsidDel="00000000" w:rsidR="00000000" w:rsidRPr="00000000">
        <w:rPr>
          <w:rFonts w:ascii="Calibri" w:cs="Calibri" w:eastAsia="Calibri" w:hAnsi="Calibri"/>
          <w:sz w:val="22"/>
          <w:szCs w:val="22"/>
          <w:rtl w:val="0"/>
        </w:rPr>
        <w:t xml:space="preserve">,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shall provide evidence of ownership or rights to use all the listed pre-existing rights and rights of third parties, except for the rights owned by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7A">
      <w:pPr>
        <w:pStyle w:val="Heading2"/>
        <w:spacing w:after="60" w:before="120" w:lineRule="auto"/>
        <w:jc w:val="both"/>
        <w:rPr>
          <w:rFonts w:ascii="Calibri" w:cs="Calibri" w:eastAsia="Calibri" w:hAnsi="Calibri"/>
          <w:sz w:val="22"/>
          <w:szCs w:val="22"/>
        </w:rPr>
      </w:pPr>
      <w:bookmarkStart w:colFirst="0" w:colLast="0" w:name="_heading=h.73fo3ioryzea" w:id="47"/>
      <w:bookmarkEnd w:id="47"/>
      <w:r w:rsidDel="00000000" w:rsidR="00000000" w:rsidRPr="00000000">
        <w:rPr>
          <w:rFonts w:ascii="Calibri" w:cs="Calibri" w:eastAsia="Calibri" w:hAnsi="Calibri"/>
          <w:sz w:val="22"/>
          <w:szCs w:val="22"/>
          <w:rtl w:val="0"/>
        </w:rPr>
        <w:t xml:space="preserve">Image rights </w:t>
      </w:r>
    </w:p>
    <w:p w:rsidR="00000000" w:rsidDel="00000000" w:rsidP="00000000" w:rsidRDefault="00000000" w:rsidRPr="00000000" w14:paraId="0000017B">
      <w:pPr>
        <w:spacing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If natural, recognisable persons appear in a result or their voice is recorded, on request from </w:t>
      </w:r>
      <w:r w:rsidDel="00000000" w:rsidR="00000000" w:rsidRPr="00000000">
        <w:rPr>
          <w:rFonts w:ascii="Calibri" w:cs="Calibri" w:eastAsia="Calibri" w:hAnsi="Calibri"/>
          <w:smallCaps w:val="1"/>
          <w:sz w:val="22"/>
          <w:szCs w:val="22"/>
          <w:rtl w:val="0"/>
        </w:rPr>
        <w:t xml:space="preserve">Expertise France </w:t>
      </w:r>
      <w:r w:rsidDel="00000000" w:rsidR="00000000" w:rsidRPr="00000000">
        <w:rPr>
          <w:rFonts w:ascii="Calibri" w:cs="Calibri" w:eastAsia="Calibri" w:hAnsi="Calibri"/>
          <w:sz w:val="22"/>
          <w:szCs w:val="22"/>
          <w:rtl w:val="0"/>
        </w:rPr>
        <w:t xml:space="preserve">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rsidR="00000000" w:rsidDel="00000000" w:rsidP="00000000" w:rsidRDefault="00000000" w:rsidRPr="00000000" w14:paraId="0000017C">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6kwaty2yxmmc" w:id="48"/>
      <w:bookmarkEnd w:id="48"/>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TERMINATION OF THE CONTRACT</w:t>
      </w:r>
    </w:p>
    <w:p w:rsidR="00000000" w:rsidDel="00000000" w:rsidP="00000000" w:rsidRDefault="00000000" w:rsidRPr="00000000" w14:paraId="0000017D">
      <w:pPr>
        <w:pStyle w:val="Heading2"/>
        <w:spacing w:after="60" w:before="120" w:lineRule="auto"/>
        <w:jc w:val="both"/>
        <w:rPr>
          <w:rFonts w:ascii="Calibri" w:cs="Calibri" w:eastAsia="Calibri" w:hAnsi="Calibri"/>
          <w:sz w:val="22"/>
          <w:szCs w:val="22"/>
        </w:rPr>
      </w:pPr>
      <w:bookmarkStart w:colFirst="0" w:colLast="0" w:name="_heading=h.z0fa20morlrl" w:id="49"/>
      <w:bookmarkEnd w:id="49"/>
      <w:r w:rsidDel="00000000" w:rsidR="00000000" w:rsidRPr="00000000">
        <w:rPr>
          <w:rFonts w:ascii="Calibri" w:cs="Calibri" w:eastAsia="Calibri" w:hAnsi="Calibri"/>
          <w:sz w:val="22"/>
          <w:szCs w:val="22"/>
          <w:rtl w:val="0"/>
        </w:rPr>
        <w:t xml:space="preserve">General terms of performance</w:t>
      </w:r>
    </w:p>
    <w:p w:rsidR="00000000" w:rsidDel="00000000" w:rsidP="00000000" w:rsidRDefault="00000000" w:rsidRPr="00000000" w14:paraId="0000017E">
      <w:pPr>
        <w:spacing w:after="120" w:line="240" w:lineRule="auto"/>
        <w:ind w:left="567" w:firstLine="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rtl w:val="0"/>
        </w:rPr>
        <w:t xml:space="preserve">The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is subject to</w:t>
      </w:r>
      <w:r w:rsidDel="00000000" w:rsidR="00000000" w:rsidRPr="00000000">
        <w:rPr>
          <w:rFonts w:ascii="Calibri" w:cs="Calibri" w:eastAsia="Calibri" w:hAnsi="Calibri"/>
          <w:sz w:val="22"/>
          <w:szCs w:val="22"/>
          <w:highlight w:val="white"/>
          <w:rtl w:val="0"/>
        </w:rPr>
        <w:t xml:space="preserve"> the termination clauses as defined in Articles 29 to 36 of the CCAG.</w:t>
      </w:r>
    </w:p>
    <w:p w:rsidR="00000000" w:rsidDel="00000000" w:rsidP="00000000" w:rsidRDefault="00000000" w:rsidRPr="00000000" w14:paraId="0000017F">
      <w:pPr>
        <w:spacing w:line="240" w:lineRule="auto"/>
        <w:ind w:left="567" w:firstLine="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By way of derogation from Article 52 of the CCAG TIC, termination for reasons of general interest is not applicable to this contract. However, the parties agree on the possibility of terminating the contract by mutual consent.</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1" w:right="0" w:firstLine="0"/>
        <w:jc w:val="both"/>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In the event of early termination, the </w:t>
      </w:r>
      <w:r w:rsidDel="00000000" w:rsidR="00000000" w:rsidRPr="00000000">
        <w:rPr>
          <w:rFonts w:ascii="Calibri" w:cs="Calibri" w:eastAsia="Calibri" w:hAnsi="Calibri"/>
          <w:b w:val="0"/>
          <w:i w:val="0"/>
          <w:smallCaps w:val="1"/>
          <w:strike w:val="0"/>
          <w:color w:val="000000"/>
          <w:sz w:val="22"/>
          <w:szCs w:val="22"/>
          <w:highlight w:val="white"/>
          <w:u w:val="none"/>
          <w:vertAlign w:val="baseline"/>
          <w:rtl w:val="0"/>
        </w:rPr>
        <w:t xml:space="preserve">C</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shall immediately return to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Expertise France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all documents it may have received for the purposes of execution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81">
      <w:pPr>
        <w:pStyle w:val="Heading2"/>
        <w:spacing w:after="60" w:before="120" w:lineRule="auto"/>
        <w:jc w:val="both"/>
        <w:rPr>
          <w:rFonts w:ascii="Calibri" w:cs="Calibri" w:eastAsia="Calibri" w:hAnsi="Calibri"/>
          <w:sz w:val="22"/>
          <w:szCs w:val="22"/>
        </w:rPr>
      </w:pPr>
      <w:bookmarkStart w:colFirst="0" w:colLast="0" w:name="_heading=h.4wrgn66x76j3" w:id="50"/>
      <w:bookmarkEnd w:id="50"/>
      <w:r w:rsidDel="00000000" w:rsidR="00000000" w:rsidRPr="00000000">
        <w:rPr>
          <w:rFonts w:ascii="Calibri" w:cs="Calibri" w:eastAsia="Calibri" w:hAnsi="Calibri"/>
          <w:sz w:val="22"/>
          <w:szCs w:val="22"/>
          <w:rtl w:val="0"/>
        </w:rPr>
        <w:t xml:space="preserve">Procedure</w:t>
      </w:r>
    </w:p>
    <w:p w:rsidR="00000000" w:rsidDel="00000000" w:rsidP="00000000" w:rsidRDefault="00000000" w:rsidRPr="00000000" w14:paraId="00000182">
      <w:pPr>
        <w:widowControl w:val="0"/>
        <w:tabs>
          <w:tab w:val="left" w:leader="none" w:pos="567"/>
        </w:tabs>
        <w:spacing w:before="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Any termination decision shall be notified by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to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by registered letter with acknowledgement of receipt. It shall state the effective date of termination. </w:t>
      </w:r>
    </w:p>
    <w:p w:rsidR="00000000" w:rsidDel="00000000" w:rsidP="00000000" w:rsidRDefault="00000000" w:rsidRPr="00000000" w14:paraId="00000183">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on3vf131b49d" w:id="51"/>
      <w:bookmarkEnd w:id="51"/>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SAFETY AND SECURITY MEASURES AND RESPONSABILITIES</w:t>
      </w:r>
    </w:p>
    <w:p w:rsidR="00000000" w:rsidDel="00000000" w:rsidP="00000000" w:rsidRDefault="00000000" w:rsidRPr="00000000" w14:paraId="00000184">
      <w:pPr>
        <w:spacing w:before="120" w:line="240" w:lineRule="auto"/>
        <w:ind w:left="561" w:firstLine="0"/>
        <w:jc w:val="both"/>
        <w:rPr>
          <w:rFonts w:ascii="Calibri" w:cs="Calibri" w:eastAsia="Calibri" w:hAnsi="Calibri"/>
          <w:sz w:val="22"/>
          <w:szCs w:val="22"/>
        </w:rPr>
      </w:pPr>
      <w:bookmarkStart w:colFirst="0" w:colLast="0" w:name="_heading=h.9szqpxqaqoee" w:id="52"/>
      <w:bookmarkEnd w:id="52"/>
      <w:r w:rsidDel="00000000" w:rsidR="00000000" w:rsidRPr="00000000">
        <w:rPr>
          <w:rFonts w:ascii="Calibri" w:cs="Calibri" w:eastAsia="Calibri" w:hAnsi="Calibri"/>
          <w:sz w:val="22"/>
          <w:szCs w:val="22"/>
          <w:rtl w:val="0"/>
        </w:rPr>
        <w:t xml:space="preserve">The </w:t>
      </w:r>
      <w:r w:rsidDel="00000000" w:rsidR="00000000" w:rsidRPr="00000000">
        <w:rPr>
          <w:rFonts w:ascii="Calibri" w:cs="Calibri" w:eastAsia="Calibri" w:hAnsi="Calibri"/>
          <w:smallCaps w:val="1"/>
          <w:sz w:val="22"/>
          <w:szCs w:val="22"/>
          <w:rtl w:val="0"/>
        </w:rPr>
        <w:t xml:space="preserve">Contractor </w:t>
      </w:r>
      <w:r w:rsidDel="00000000" w:rsidR="00000000" w:rsidRPr="00000000">
        <w:rPr>
          <w:rFonts w:ascii="Calibri" w:cs="Calibri" w:eastAsia="Calibri" w:hAnsi="Calibri"/>
          <w:sz w:val="22"/>
          <w:szCs w:val="22"/>
          <w:rtl w:val="0"/>
        </w:rPr>
        <w:t xml:space="preserve">is the only one who is responsible for the safety of the people and property that he mobilizes for the execution of the present </w:t>
      </w:r>
      <w:r w:rsidDel="00000000" w:rsidR="00000000" w:rsidRPr="00000000">
        <w:rPr>
          <w:rFonts w:ascii="Calibri" w:cs="Calibri" w:eastAsia="Calibri" w:hAnsi="Calibri"/>
          <w:smallCaps w:val="1"/>
          <w:sz w:val="22"/>
          <w:szCs w:val="22"/>
          <w:rtl w:val="0"/>
        </w:rPr>
        <w:t xml:space="preserve">Contract </w:t>
      </w:r>
      <w:r w:rsidDel="00000000" w:rsidR="00000000" w:rsidRPr="00000000">
        <w:rPr>
          <w:rFonts w:ascii="Calibri" w:cs="Calibri" w:eastAsia="Calibri" w:hAnsi="Calibri"/>
          <w:sz w:val="22"/>
          <w:szCs w:val="22"/>
          <w:rtl w:val="0"/>
        </w:rPr>
        <w:t xml:space="preserve">and in this respect, takes all necessary measures. He undertakes to ensure that all of his employees and subcontractors comply with the safety instructions that he issues.</w:t>
      </w:r>
    </w:p>
    <w:p w:rsidR="00000000" w:rsidDel="00000000" w:rsidP="00000000" w:rsidRDefault="00000000" w:rsidRPr="00000000" w14:paraId="00000185">
      <w:pPr>
        <w:spacing w:before="120" w:line="240" w:lineRule="auto"/>
        <w:ind w:left="561"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the event of an incident and/or direct or indirect attack on the safety of people directly or indirectly mobilised by the contractor or its equipment, </w:t>
      </w:r>
      <w:r w:rsidDel="00000000" w:rsidR="00000000" w:rsidRPr="00000000">
        <w:rPr>
          <w:rFonts w:ascii="Calibri" w:cs="Calibri" w:eastAsia="Calibri" w:hAnsi="Calibri"/>
          <w:smallCaps w:val="1"/>
          <w:rtl w:val="0"/>
        </w:rPr>
        <w:t xml:space="preserve">E</w:t>
      </w:r>
      <w:r w:rsidDel="00000000" w:rsidR="00000000" w:rsidRPr="00000000">
        <w:rPr>
          <w:rFonts w:ascii="Calibri" w:cs="Calibri" w:eastAsia="Calibri" w:hAnsi="Calibri"/>
          <w:smallCaps w:val="1"/>
          <w:sz w:val="22"/>
          <w:szCs w:val="22"/>
          <w:rtl w:val="0"/>
        </w:rPr>
        <w:t xml:space="preserve">xpertise </w:t>
      </w:r>
      <w:r w:rsidDel="00000000" w:rsidR="00000000" w:rsidRPr="00000000">
        <w:rPr>
          <w:rFonts w:ascii="Calibri" w:cs="Calibri" w:eastAsia="Calibri" w:hAnsi="Calibri"/>
          <w:smallCaps w:val="1"/>
          <w:rtl w:val="0"/>
        </w:rPr>
        <w:t xml:space="preserve">F</w:t>
      </w:r>
      <w:r w:rsidDel="00000000" w:rsidR="00000000" w:rsidRPr="00000000">
        <w:rPr>
          <w:rFonts w:ascii="Calibri" w:cs="Calibri" w:eastAsia="Calibri" w:hAnsi="Calibri"/>
          <w:smallCaps w:val="1"/>
          <w:sz w:val="22"/>
          <w:szCs w:val="22"/>
          <w:rtl w:val="0"/>
        </w:rPr>
        <w:t xml:space="preserve">rance</w:t>
      </w:r>
      <w:r w:rsidDel="00000000" w:rsidR="00000000" w:rsidRPr="00000000">
        <w:rPr>
          <w:rFonts w:ascii="Calibri" w:cs="Calibri" w:eastAsia="Calibri" w:hAnsi="Calibri"/>
          <w:sz w:val="22"/>
          <w:szCs w:val="22"/>
          <w:rtl w:val="0"/>
        </w:rPr>
        <w:t xml:space="preserve"> cannot be held responsible in any way whatsoever.</w:t>
      </w:r>
    </w:p>
    <w:p w:rsidR="00000000" w:rsidDel="00000000" w:rsidP="00000000" w:rsidRDefault="00000000" w:rsidRPr="00000000" w14:paraId="00000186">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3rd3sp8eb4ie" w:id="53"/>
      <w:bookmarkEnd w:id="53"/>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ETHICS</w:t>
      </w:r>
    </w:p>
    <w:p w:rsidR="00000000" w:rsidDel="00000000" w:rsidP="00000000" w:rsidRDefault="00000000" w:rsidRPr="00000000" w14:paraId="00000187">
      <w:pPr>
        <w:spacing w:before="120" w:line="240" w:lineRule="auto"/>
        <w:ind w:left="561"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also undertakes to take note of the </w:t>
      </w:r>
      <w:hyperlink r:id="rId18">
        <w:r w:rsidDel="00000000" w:rsidR="00000000" w:rsidRPr="00000000">
          <w:rPr>
            <w:rFonts w:ascii="Calibri" w:cs="Calibri" w:eastAsia="Calibri" w:hAnsi="Calibri"/>
            <w:smallCaps w:val="1"/>
            <w:color w:val="0000ff"/>
            <w:u w:val="single"/>
            <w:rtl w:val="0"/>
          </w:rPr>
          <w:t xml:space="preserve"> E</w:t>
        </w:r>
      </w:hyperlink>
      <w:hyperlink r:id="rId19">
        <w:r w:rsidDel="00000000" w:rsidR="00000000" w:rsidRPr="00000000">
          <w:rPr>
            <w:rFonts w:ascii="Calibri" w:cs="Calibri" w:eastAsia="Calibri" w:hAnsi="Calibri"/>
            <w:smallCaps w:val="1"/>
            <w:color w:val="0000ff"/>
            <w:sz w:val="22"/>
            <w:szCs w:val="22"/>
            <w:u w:val="single"/>
            <w:rtl w:val="0"/>
          </w:rPr>
          <w:t xml:space="preserve">xpertise </w:t>
        </w:r>
      </w:hyperlink>
      <w:hyperlink r:id="rId20">
        <w:r w:rsidDel="00000000" w:rsidR="00000000" w:rsidRPr="00000000">
          <w:rPr>
            <w:rFonts w:ascii="Calibri" w:cs="Calibri" w:eastAsia="Calibri" w:hAnsi="Calibri"/>
            <w:smallCaps w:val="1"/>
            <w:color w:val="0000ff"/>
            <w:u w:val="single"/>
            <w:rtl w:val="0"/>
          </w:rPr>
          <w:t xml:space="preserve">F</w:t>
        </w:r>
      </w:hyperlink>
      <w:hyperlink r:id="rId21">
        <w:r w:rsidDel="00000000" w:rsidR="00000000" w:rsidRPr="00000000">
          <w:rPr>
            <w:rFonts w:ascii="Calibri" w:cs="Calibri" w:eastAsia="Calibri" w:hAnsi="Calibri"/>
            <w:smallCaps w:val="1"/>
            <w:color w:val="0000ff"/>
            <w:sz w:val="22"/>
            <w:szCs w:val="22"/>
            <w:u w:val="single"/>
            <w:rtl w:val="0"/>
          </w:rPr>
          <w:t xml:space="preserve">rance Code of Conduct</w:t>
        </w:r>
      </w:hyperlink>
      <w:r w:rsidDel="00000000" w:rsidR="00000000" w:rsidRPr="00000000">
        <w:rPr>
          <w:rFonts w:ascii="Calibri" w:cs="Calibri" w:eastAsia="Calibri" w:hAnsi="Calibri"/>
          <w:sz w:val="22"/>
          <w:szCs w:val="22"/>
          <w:rtl w:val="0"/>
        </w:rPr>
        <w:t xml:space="preserve"> and to comply strictly with it (the </w:t>
      </w:r>
      <w:r w:rsidDel="00000000" w:rsidR="00000000" w:rsidRPr="00000000">
        <w:rPr>
          <w:rFonts w:ascii="Calibri" w:cs="Calibri" w:eastAsia="Calibri" w:hAnsi="Calibri"/>
          <w:smallCaps w:val="1"/>
          <w:rtl w:val="0"/>
        </w:rPr>
        <w:t xml:space="preserve">E</w:t>
      </w:r>
      <w:r w:rsidDel="00000000" w:rsidR="00000000" w:rsidRPr="00000000">
        <w:rPr>
          <w:rFonts w:ascii="Calibri" w:cs="Calibri" w:eastAsia="Calibri" w:hAnsi="Calibri"/>
          <w:smallCaps w:val="1"/>
          <w:sz w:val="22"/>
          <w:szCs w:val="22"/>
          <w:rtl w:val="0"/>
        </w:rPr>
        <w:t xml:space="preserve">xpertise </w:t>
      </w:r>
      <w:r w:rsidDel="00000000" w:rsidR="00000000" w:rsidRPr="00000000">
        <w:rPr>
          <w:rFonts w:ascii="Calibri" w:cs="Calibri" w:eastAsia="Calibri" w:hAnsi="Calibri"/>
          <w:smallCaps w:val="1"/>
          <w:rtl w:val="0"/>
        </w:rPr>
        <w:t xml:space="preserve">F</w:t>
      </w:r>
      <w:r w:rsidDel="00000000" w:rsidR="00000000" w:rsidRPr="00000000">
        <w:rPr>
          <w:rFonts w:ascii="Calibri" w:cs="Calibri" w:eastAsia="Calibri" w:hAnsi="Calibri"/>
          <w:smallCaps w:val="1"/>
          <w:sz w:val="22"/>
          <w:szCs w:val="22"/>
          <w:rtl w:val="0"/>
        </w:rPr>
        <w:t xml:space="preserve">rance</w:t>
      </w:r>
      <w:r w:rsidDel="00000000" w:rsidR="00000000" w:rsidRPr="00000000">
        <w:rPr>
          <w:rFonts w:ascii="Calibri" w:cs="Calibri" w:eastAsia="Calibri" w:hAnsi="Calibri"/>
          <w:sz w:val="22"/>
          <w:szCs w:val="22"/>
          <w:rtl w:val="0"/>
        </w:rPr>
        <w:t xml:space="preserve"> code of conduct is available on the agency’s website: </w:t>
      </w:r>
      <w:hyperlink r:id="rId22">
        <w:r w:rsidDel="00000000" w:rsidR="00000000" w:rsidRPr="00000000">
          <w:rPr>
            <w:rFonts w:ascii="Calibri" w:cs="Calibri" w:eastAsia="Calibri" w:hAnsi="Calibri"/>
            <w:color w:val="0000ff"/>
            <w:sz w:val="22"/>
            <w:szCs w:val="22"/>
            <w:u w:val="single"/>
            <w:rtl w:val="0"/>
          </w:rPr>
          <w:t xml:space="preserve">www.expertisefrance.fr</w:t>
        </w:r>
      </w:hyperlink>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88">
      <w:pPr>
        <w:widowControl w:val="0"/>
        <w:tabs>
          <w:tab w:val="left" w:leader="none" w:pos="567"/>
        </w:tabs>
        <w:spacing w:before="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Any breach to comply with the code of conduct may result in the termination of the </w:t>
      </w:r>
      <w:r w:rsidDel="00000000" w:rsidR="00000000" w:rsidRPr="00000000">
        <w:rPr>
          <w:rFonts w:ascii="Calibri" w:cs="Calibri" w:eastAsia="Calibri" w:hAnsi="Calibri"/>
          <w:smallCaps w:val="1"/>
          <w:sz w:val="22"/>
          <w:szCs w:val="22"/>
          <w:rtl w:val="0"/>
        </w:rPr>
        <w:t xml:space="preserve">Contract </w:t>
      </w:r>
      <w:r w:rsidDel="00000000" w:rsidR="00000000" w:rsidRPr="00000000">
        <w:rPr>
          <w:rFonts w:ascii="Calibri" w:cs="Calibri" w:eastAsia="Calibri" w:hAnsi="Calibri"/>
          <w:sz w:val="22"/>
          <w:szCs w:val="22"/>
          <w:rtl w:val="0"/>
        </w:rPr>
        <w:t xml:space="preserve">and incur the liability of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tl w:val="0"/>
        </w:rPr>
      </w:r>
    </w:p>
    <w:p w:rsidR="00000000" w:rsidDel="00000000" w:rsidP="00000000" w:rsidRDefault="00000000" w:rsidRPr="00000000" w14:paraId="00000189">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2hmcdm7tlned" w:id="54"/>
      <w:bookmarkEnd w:id="54"/>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ADMINISTRATION OF PERSONAL DATA</w:t>
      </w:r>
    </w:p>
    <w:p w:rsidR="00000000" w:rsidDel="00000000" w:rsidP="00000000" w:rsidRDefault="00000000" w:rsidRPr="00000000" w14:paraId="0000018A">
      <w:pPr>
        <w:widowControl w:val="0"/>
        <w:tabs>
          <w:tab w:val="left" w:leader="none" w:pos="567"/>
        </w:tabs>
        <w:spacing w:before="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Under Article 13 or Regulation (EU) no. 2016/679 of the European Parliament and of the Council of 27 April 2016 on the protection of natural persons with regard to the processing of personal data and on the free movement of such data (GDPR),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is notified that personal data (notably name, first name and e-mail address) collected under this contract may be processed.</w:t>
      </w:r>
    </w:p>
    <w:p w:rsidR="00000000" w:rsidDel="00000000" w:rsidP="00000000" w:rsidRDefault="00000000" w:rsidRPr="00000000" w14:paraId="0000018B">
      <w:pPr>
        <w:widowControl w:val="0"/>
        <w:tabs>
          <w:tab w:val="left" w:leader="none" w:pos="567"/>
        </w:tabs>
        <w:spacing w:before="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legal basis under which such processing is performed are set out in c) and e) of Article 6.1 of the GDPR, namely:</w:t>
      </w:r>
    </w:p>
    <w:p w:rsidR="00000000" w:rsidDel="00000000" w:rsidP="00000000" w:rsidRDefault="00000000" w:rsidRPr="00000000" w14:paraId="0000018C">
      <w:pPr>
        <w:widowControl w:val="0"/>
        <w:numPr>
          <w:ilvl w:val="0"/>
          <w:numId w:val="11"/>
        </w:numPr>
        <w:spacing w:line="240" w:lineRule="auto"/>
        <w:ind w:left="1134"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processing is necessary in order to comply with a legal obligation by which </w:t>
      </w:r>
      <w:r w:rsidDel="00000000" w:rsidR="00000000" w:rsidRPr="00000000">
        <w:rPr>
          <w:rFonts w:ascii="Calibri" w:cs="Calibri" w:eastAsia="Calibri" w:hAnsi="Calibri"/>
          <w:smallCaps w:val="1"/>
          <w:rtl w:val="0"/>
        </w:rPr>
        <w:t xml:space="preserve">E</w:t>
      </w:r>
      <w:r w:rsidDel="00000000" w:rsidR="00000000" w:rsidRPr="00000000">
        <w:rPr>
          <w:rFonts w:ascii="Calibri" w:cs="Calibri" w:eastAsia="Calibri" w:hAnsi="Calibri"/>
          <w:smallCaps w:val="1"/>
          <w:sz w:val="22"/>
          <w:szCs w:val="22"/>
          <w:rtl w:val="0"/>
        </w:rPr>
        <w:t xml:space="preserve">xpertise </w:t>
      </w:r>
      <w:r w:rsidDel="00000000" w:rsidR="00000000" w:rsidRPr="00000000">
        <w:rPr>
          <w:rFonts w:ascii="Calibri" w:cs="Calibri" w:eastAsia="Calibri" w:hAnsi="Calibri"/>
          <w:smallCaps w:val="1"/>
          <w:rtl w:val="0"/>
        </w:rPr>
        <w:t xml:space="preserve">F</w:t>
      </w:r>
      <w:r w:rsidDel="00000000" w:rsidR="00000000" w:rsidRPr="00000000">
        <w:rPr>
          <w:rFonts w:ascii="Calibri" w:cs="Calibri" w:eastAsia="Calibri" w:hAnsi="Calibri"/>
          <w:smallCaps w:val="1"/>
          <w:sz w:val="22"/>
          <w:szCs w:val="22"/>
          <w:rtl w:val="0"/>
        </w:rPr>
        <w:t xml:space="preserve">rance</w:t>
      </w:r>
      <w:r w:rsidDel="00000000" w:rsidR="00000000" w:rsidRPr="00000000">
        <w:rPr>
          <w:rFonts w:ascii="Calibri" w:cs="Calibri" w:eastAsia="Calibri" w:hAnsi="Calibri"/>
          <w:sz w:val="22"/>
          <w:szCs w:val="22"/>
          <w:rtl w:val="0"/>
        </w:rPr>
        <w:t xml:space="preserve"> is bound;</w:t>
      </w:r>
    </w:p>
    <w:p w:rsidR="00000000" w:rsidDel="00000000" w:rsidP="00000000" w:rsidRDefault="00000000" w:rsidRPr="00000000" w14:paraId="0000018D">
      <w:pPr>
        <w:widowControl w:val="0"/>
        <w:numPr>
          <w:ilvl w:val="0"/>
          <w:numId w:val="11"/>
        </w:numPr>
        <w:spacing w:line="240" w:lineRule="auto"/>
        <w:ind w:left="1134"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processing is necessary for performance of a public-interest assignment or which falls within the scope of the public authority entrusted to </w:t>
      </w:r>
      <w:r w:rsidDel="00000000" w:rsidR="00000000" w:rsidRPr="00000000">
        <w:rPr>
          <w:rFonts w:ascii="Calibri" w:cs="Calibri" w:eastAsia="Calibri" w:hAnsi="Calibri"/>
          <w:smallCaps w:val="1"/>
          <w:rtl w:val="0"/>
        </w:rPr>
        <w:t xml:space="preserve">E</w:t>
      </w:r>
      <w:r w:rsidDel="00000000" w:rsidR="00000000" w:rsidRPr="00000000">
        <w:rPr>
          <w:rFonts w:ascii="Calibri" w:cs="Calibri" w:eastAsia="Calibri" w:hAnsi="Calibri"/>
          <w:smallCaps w:val="1"/>
          <w:sz w:val="22"/>
          <w:szCs w:val="22"/>
          <w:rtl w:val="0"/>
        </w:rPr>
        <w:t xml:space="preserve">xpertise </w:t>
      </w:r>
      <w:r w:rsidDel="00000000" w:rsidR="00000000" w:rsidRPr="00000000">
        <w:rPr>
          <w:rFonts w:ascii="Calibri" w:cs="Calibri" w:eastAsia="Calibri" w:hAnsi="Calibri"/>
          <w:smallCaps w:val="1"/>
          <w:rtl w:val="0"/>
        </w:rPr>
        <w:t xml:space="preserve">F</w:t>
      </w:r>
      <w:r w:rsidDel="00000000" w:rsidR="00000000" w:rsidRPr="00000000">
        <w:rPr>
          <w:rFonts w:ascii="Calibri" w:cs="Calibri" w:eastAsia="Calibri" w:hAnsi="Calibri"/>
          <w:smallCaps w:val="1"/>
          <w:sz w:val="22"/>
          <w:szCs w:val="22"/>
          <w:rtl w:val="0"/>
        </w:rPr>
        <w:t xml:space="preserve">rance</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8E">
      <w:pPr>
        <w:widowControl w:val="0"/>
        <w:tabs>
          <w:tab w:val="left" w:leader="none" w:pos="567"/>
        </w:tabs>
        <w:spacing w:before="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purposes of the processing are as follows: </w:t>
      </w:r>
    </w:p>
    <w:p w:rsidR="00000000" w:rsidDel="00000000" w:rsidP="00000000" w:rsidRDefault="00000000" w:rsidRPr="00000000" w14:paraId="0000018F">
      <w:pPr>
        <w:widowControl w:val="0"/>
        <w:numPr>
          <w:ilvl w:val="0"/>
          <w:numId w:val="11"/>
        </w:numPr>
        <w:spacing w:line="240" w:lineRule="auto"/>
        <w:ind w:left="1134"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Management and monitoring of this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90">
      <w:pPr>
        <w:widowControl w:val="0"/>
        <w:numPr>
          <w:ilvl w:val="0"/>
          <w:numId w:val="11"/>
        </w:numPr>
        <w:spacing w:line="240" w:lineRule="auto"/>
        <w:ind w:left="1134"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Management and monitoring of reports forwarded to donors and other supervisory authorities. </w:t>
      </w:r>
    </w:p>
    <w:p w:rsidR="00000000" w:rsidDel="00000000" w:rsidP="00000000" w:rsidRDefault="00000000" w:rsidRPr="00000000" w14:paraId="00000191">
      <w:pPr>
        <w:widowControl w:val="0"/>
        <w:tabs>
          <w:tab w:val="left" w:leader="none" w:pos="567"/>
        </w:tabs>
        <w:spacing w:before="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Recipients or category of recipients of the personal data are exclusively authorised personnel of </w:t>
      </w:r>
      <w:r w:rsidDel="00000000" w:rsidR="00000000" w:rsidRPr="00000000">
        <w:rPr>
          <w:rFonts w:ascii="Calibri" w:cs="Calibri" w:eastAsia="Calibri" w:hAnsi="Calibri"/>
          <w:smallCaps w:val="1"/>
          <w:rtl w:val="0"/>
        </w:rPr>
        <w:t xml:space="preserve">Expertise France</w:t>
      </w:r>
      <w:r w:rsidDel="00000000" w:rsidR="00000000" w:rsidRPr="00000000">
        <w:rPr>
          <w:rFonts w:ascii="Calibri" w:cs="Calibri" w:eastAsia="Calibri" w:hAnsi="Calibri"/>
          <w:sz w:val="22"/>
          <w:szCs w:val="22"/>
          <w:rtl w:val="0"/>
        </w:rPr>
        <w:t xml:space="preserve">, ministries and state operators and donors responsible for awarding and executing this contract, including any service providers assisting them with their activities.</w:t>
      </w:r>
    </w:p>
    <w:p w:rsidR="00000000" w:rsidDel="00000000" w:rsidP="00000000" w:rsidRDefault="00000000" w:rsidRPr="00000000" w14:paraId="00000192">
      <w:pPr>
        <w:widowControl w:val="0"/>
        <w:tabs>
          <w:tab w:val="left" w:leader="none" w:pos="567"/>
        </w:tabs>
        <w:spacing w:before="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Retention period: the data will be held throughout the execution of the contract, including the DUA (duration of administrative usefulness) applicable to the contract.</w:t>
      </w:r>
    </w:p>
    <w:p w:rsidR="00000000" w:rsidDel="00000000" w:rsidP="00000000" w:rsidRDefault="00000000" w:rsidRPr="00000000" w14:paraId="00000193">
      <w:pPr>
        <w:widowControl w:val="0"/>
        <w:tabs>
          <w:tab w:val="left" w:leader="none" w:pos="567"/>
        </w:tabs>
        <w:spacing w:before="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Del="00000000" w:rsidR="00000000" w:rsidRPr="00000000">
        <w:rPr>
          <w:rFonts w:ascii="Calibri" w:cs="Calibri" w:eastAsia="Calibri" w:hAnsi="Calibri"/>
          <w:smallCaps w:val="1"/>
          <w:rtl w:val="0"/>
        </w:rPr>
        <w:t xml:space="preserve">E</w:t>
      </w:r>
      <w:r w:rsidDel="00000000" w:rsidR="00000000" w:rsidRPr="00000000">
        <w:rPr>
          <w:rFonts w:ascii="Calibri" w:cs="Calibri" w:eastAsia="Calibri" w:hAnsi="Calibri"/>
          <w:smallCaps w:val="1"/>
          <w:sz w:val="22"/>
          <w:szCs w:val="22"/>
          <w:rtl w:val="0"/>
        </w:rPr>
        <w:t xml:space="preserve">xpertise </w:t>
      </w:r>
      <w:r w:rsidDel="00000000" w:rsidR="00000000" w:rsidRPr="00000000">
        <w:rPr>
          <w:rFonts w:ascii="Calibri" w:cs="Calibri" w:eastAsia="Calibri" w:hAnsi="Calibri"/>
          <w:smallCaps w:val="1"/>
          <w:rtl w:val="0"/>
        </w:rPr>
        <w:t xml:space="preserve">F</w:t>
      </w:r>
      <w:r w:rsidDel="00000000" w:rsidR="00000000" w:rsidRPr="00000000">
        <w:rPr>
          <w:rFonts w:ascii="Calibri" w:cs="Calibri" w:eastAsia="Calibri" w:hAnsi="Calibri"/>
          <w:smallCaps w:val="1"/>
          <w:sz w:val="22"/>
          <w:szCs w:val="22"/>
          <w:rtl w:val="0"/>
        </w:rPr>
        <w:t xml:space="preserve">rance</w:t>
      </w:r>
      <w:r w:rsidDel="00000000" w:rsidR="00000000" w:rsidRPr="00000000">
        <w:rPr>
          <w:rFonts w:ascii="Calibri" w:cs="Calibri" w:eastAsia="Calibri" w:hAnsi="Calibri"/>
          <w:sz w:val="22"/>
          <w:szCs w:val="22"/>
          <w:rtl w:val="0"/>
        </w:rPr>
        <w:t xml:space="preserve"> (</w:t>
      </w:r>
      <w:hyperlink r:id="rId23">
        <w:r w:rsidDel="00000000" w:rsidR="00000000" w:rsidRPr="00000000">
          <w:rPr>
            <w:rFonts w:ascii="Calibri" w:cs="Calibri" w:eastAsia="Calibri" w:hAnsi="Calibri"/>
            <w:sz w:val="22"/>
            <w:szCs w:val="22"/>
            <w:rtl w:val="0"/>
          </w:rPr>
          <w:t xml:space="preserve">informatique.libertes@expertisefrance.fr</w:t>
        </w:r>
      </w:hyperlink>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94">
      <w:pPr>
        <w:widowControl w:val="0"/>
        <w:tabs>
          <w:tab w:val="left" w:leader="none" w:pos="567"/>
        </w:tabs>
        <w:spacing w:before="120" w:line="240" w:lineRule="auto"/>
        <w:ind w:left="567" w:firstLine="0"/>
        <w:jc w:val="both"/>
        <w:rPr>
          <w:rFonts w:ascii="Calibri" w:cs="Calibri" w:eastAsia="Calibri" w:hAnsi="Calibri"/>
          <w:sz w:val="22"/>
          <w:szCs w:val="22"/>
        </w:rPr>
      </w:pPr>
      <w:bookmarkStart w:colFirst="0" w:colLast="0" w:name="_heading=h.plzl2q2tz3hx" w:id="55"/>
      <w:bookmarkEnd w:id="55"/>
      <w:r w:rsidDel="00000000" w:rsidR="00000000" w:rsidRPr="00000000">
        <w:rPr>
          <w:rFonts w:ascii="Calibri" w:cs="Calibri" w:eastAsia="Calibri" w:hAnsi="Calibri"/>
          <w:sz w:val="22"/>
          <w:szCs w:val="22"/>
          <w:rtl w:val="0"/>
        </w:rPr>
        <w:t xml:space="preserve">Persons whose personal data is collected under this procedure may submit a complaint to CNIL.)</w:t>
      </w:r>
      <w:r w:rsidDel="00000000" w:rsidR="00000000" w:rsidRPr="00000000">
        <w:rPr>
          <w:rtl w:val="0"/>
        </w:rPr>
      </w:r>
    </w:p>
    <w:p w:rsidR="00000000" w:rsidDel="00000000" w:rsidP="00000000" w:rsidRDefault="00000000" w:rsidRPr="00000000" w14:paraId="00000195">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tfxyvktm0nlu" w:id="56"/>
      <w:bookmarkEnd w:id="56"/>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DISPUTE RESOLUTION - APPLICABLE LAW</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Any dispute between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relating to the existence, validity, interpretation, execution, and termination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 any of its clauses) that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cannot resolve amicably within 30 days of the notification of the dispute by the requesting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the other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Party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shall be submitted to the competent court.</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applicable law for this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French law, to the exclusion of any other law.</w:t>
      </w:r>
    </w:p>
    <w:p w:rsidR="00000000" w:rsidDel="00000000" w:rsidP="00000000" w:rsidRDefault="00000000" w:rsidRPr="00000000" w14:paraId="00000199">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as72si6x8eb2" w:id="57"/>
      <w:bookmarkEnd w:id="57"/>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DEROGATION FROM THE CCAG</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following articles of this document derogate from the CCAG-FCS:</w:t>
      </w:r>
    </w:p>
    <w:p w:rsidR="00000000" w:rsidDel="00000000" w:rsidP="00000000" w:rsidRDefault="00000000" w:rsidRPr="00000000" w14:paraId="0000019B">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120" w:line="240" w:lineRule="auto"/>
        <w:ind w:left="1281"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article 5 derogates from article 28 and 15 of the CCAG ;</w:t>
      </w:r>
    </w:p>
    <w:p w:rsidR="00000000" w:rsidDel="00000000" w:rsidP="00000000" w:rsidRDefault="00000000" w:rsidRPr="00000000" w14:paraId="0000019C">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1281"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article 9 derogates from article 14 of the CCAG</w:t>
      </w:r>
    </w:p>
    <w:p w:rsidR="00000000" w:rsidDel="00000000" w:rsidP="00000000" w:rsidRDefault="00000000" w:rsidRPr="00000000" w14:paraId="0000019D">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bookmarkStart w:colFirst="0" w:colLast="0" w:name="_heading=h.q5cjzcb7fgj4" w:id="58"/>
      <w:bookmarkEnd w:id="5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AUDIT</w:t>
      </w:r>
    </w:p>
    <w:p w:rsidR="00000000" w:rsidDel="00000000" w:rsidP="00000000" w:rsidRDefault="00000000" w:rsidRPr="00000000" w14:paraId="0000019E">
      <w:pPr>
        <w:spacing w:line="240" w:lineRule="auto"/>
        <w:ind w:left="567" w:right="139" w:firstLine="0"/>
        <w:jc w:val="both"/>
        <w:rPr>
          <w:rFonts w:ascii="Calibri" w:cs="Calibri" w:eastAsia="Calibri" w:hAnsi="Calibri"/>
          <w:sz w:val="22"/>
          <w:szCs w:val="22"/>
        </w:rPr>
      </w:pPr>
      <w:bookmarkStart w:colFirst="0" w:colLast="0" w:name="_heading=h.s50vsmdu5zm" w:id="59"/>
      <w:bookmarkEnd w:id="59"/>
      <w:r w:rsidDel="00000000" w:rsidR="00000000" w:rsidRPr="00000000">
        <w:rPr>
          <w:rFonts w:ascii="Calibri" w:cs="Calibri" w:eastAsia="Calibri" w:hAnsi="Calibri"/>
          <w:sz w:val="22"/>
          <w:szCs w:val="22"/>
          <w:rtl w:val="0"/>
        </w:rPr>
        <w:t xml:space="preserve">The </w:t>
      </w:r>
      <w:r w:rsidDel="00000000" w:rsidR="00000000" w:rsidRPr="00000000">
        <w:rPr>
          <w:rFonts w:ascii="Calibri" w:cs="Calibri" w:eastAsia="Calibri" w:hAnsi="Calibri"/>
          <w:smallCaps w:val="1"/>
          <w:sz w:val="22"/>
          <w:szCs w:val="22"/>
          <w:rtl w:val="0"/>
        </w:rPr>
        <w:t xml:space="preserve">Contractor </w:t>
      </w:r>
      <w:r w:rsidDel="00000000" w:rsidR="00000000" w:rsidRPr="00000000">
        <w:rPr>
          <w:rFonts w:ascii="Calibri" w:cs="Calibri" w:eastAsia="Calibri" w:hAnsi="Calibri"/>
          <w:sz w:val="22"/>
          <w:szCs w:val="22"/>
          <w:rtl w:val="0"/>
        </w:rPr>
        <w:t xml:space="preserve">may be submitted to an audit concerning compliance with the regulations and contractual obligations applicable to the performance of the present C</w:t>
      </w:r>
      <w:r w:rsidDel="00000000" w:rsidR="00000000" w:rsidRPr="00000000">
        <w:rPr>
          <w:rFonts w:ascii="Calibri" w:cs="Calibri" w:eastAsia="Calibri" w:hAnsi="Calibri"/>
          <w:smallCaps w:val="1"/>
          <w:sz w:val="22"/>
          <w:szCs w:val="22"/>
          <w:rtl w:val="0"/>
        </w:rPr>
        <w:t xml:space="preserve">ontract</w:t>
      </w:r>
      <w:r w:rsidDel="00000000" w:rsidR="00000000" w:rsidRPr="00000000">
        <w:rPr>
          <w:rFonts w:ascii="Calibri" w:cs="Calibri" w:eastAsia="Calibri" w:hAnsi="Calibri"/>
          <w:sz w:val="22"/>
          <w:szCs w:val="22"/>
          <w:rtl w:val="0"/>
        </w:rPr>
        <w:t xml:space="preserve">. This audit may be carried out by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or by a third party appointed by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and may not be refused by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If the audit is carried out by a third party, the appointed third party must not be a direct competitor of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Scheduled audits may be carried out periodically or spontaneously at the request of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or a third party. In all cases,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will be informed at least 5 working days in advance.</w:t>
      </w:r>
    </w:p>
    <w:p w:rsidR="00000000" w:rsidDel="00000000" w:rsidP="00000000" w:rsidRDefault="00000000" w:rsidRPr="00000000" w14:paraId="0000019F">
      <w:pPr>
        <w:spacing w:line="240" w:lineRule="auto"/>
        <w:ind w:left="567" w:right="139"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w:t>
      </w:r>
      <w:r w:rsidDel="00000000" w:rsidR="00000000" w:rsidRPr="00000000">
        <w:rPr>
          <w:rFonts w:ascii="Calibri" w:cs="Calibri" w:eastAsia="Calibri" w:hAnsi="Calibri"/>
          <w:smallCaps w:val="1"/>
          <w:sz w:val="22"/>
          <w:szCs w:val="22"/>
          <w:rtl w:val="0"/>
        </w:rPr>
        <w:t xml:space="preserve">ontractor </w:t>
      </w:r>
      <w:r w:rsidDel="00000000" w:rsidR="00000000" w:rsidRPr="00000000">
        <w:rPr>
          <w:rFonts w:ascii="Calibri" w:cs="Calibri" w:eastAsia="Calibri" w:hAnsi="Calibri"/>
          <w:sz w:val="22"/>
          <w:szCs w:val="22"/>
          <w:rtl w:val="0"/>
        </w:rPr>
        <w:t xml:space="preserve">therefore undertakes to:</w:t>
      </w:r>
    </w:p>
    <w:p w:rsidR="00000000" w:rsidDel="00000000" w:rsidP="00000000" w:rsidRDefault="00000000" w:rsidRPr="00000000" w14:paraId="000001A0">
      <w:pPr>
        <w:widowControl w:val="0"/>
        <w:numPr>
          <w:ilvl w:val="0"/>
          <w:numId w:val="4"/>
        </w:numPr>
        <w:spacing w:line="240" w:lineRule="auto"/>
        <w:ind w:left="1423" w:hanging="35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Allow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or the appointed entity, and facilitate their access to the information required to carry out the audits, including interviews with the people involved and on-site visits;</w:t>
      </w:r>
    </w:p>
    <w:p w:rsidR="00000000" w:rsidDel="00000000" w:rsidP="00000000" w:rsidRDefault="00000000" w:rsidRPr="00000000" w14:paraId="000001A1">
      <w:pPr>
        <w:widowControl w:val="0"/>
        <w:numPr>
          <w:ilvl w:val="0"/>
          <w:numId w:val="4"/>
        </w:numPr>
        <w:spacing w:line="240" w:lineRule="auto"/>
        <w:ind w:left="1423" w:hanging="35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Submit documents relating to the performance of the present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as well as any documents required by the auditors;</w:t>
      </w:r>
    </w:p>
    <w:p w:rsidR="00000000" w:rsidDel="00000000" w:rsidP="00000000" w:rsidRDefault="00000000" w:rsidRPr="00000000" w14:paraId="000001A2">
      <w:pPr>
        <w:widowControl w:val="0"/>
        <w:numPr>
          <w:ilvl w:val="0"/>
          <w:numId w:val="4"/>
        </w:numPr>
        <w:spacing w:line="240" w:lineRule="auto"/>
        <w:ind w:left="1423" w:hanging="35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Demonstrate transparency and respond to auditors’ requests;</w:t>
      </w:r>
    </w:p>
    <w:p w:rsidR="00000000" w:rsidDel="00000000" w:rsidP="00000000" w:rsidRDefault="00000000" w:rsidRPr="00000000" w14:paraId="000001A3">
      <w:pPr>
        <w:widowControl w:val="0"/>
        <w:numPr>
          <w:ilvl w:val="0"/>
          <w:numId w:val="4"/>
        </w:numPr>
        <w:spacing w:line="240" w:lineRule="auto"/>
        <w:ind w:left="1423" w:hanging="35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Implement any corrective measures that may be necessary.</w:t>
      </w:r>
    </w:p>
    <w:p w:rsidR="00000000" w:rsidDel="00000000" w:rsidP="00000000" w:rsidRDefault="00000000" w:rsidRPr="00000000" w14:paraId="000001A4">
      <w:pPr>
        <w:spacing w:line="240" w:lineRule="auto"/>
        <w:ind w:left="567" w:right="139" w:firstLine="0"/>
        <w:jc w:val="both"/>
        <w:rPr>
          <w:rFonts w:ascii="Calibri" w:cs="Calibri" w:eastAsia="Calibri" w:hAnsi="Calibri"/>
          <w:sz w:val="22"/>
          <w:szCs w:val="22"/>
        </w:rPr>
      </w:pP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will notify the </w:t>
      </w:r>
      <w:r w:rsidDel="00000000" w:rsidR="00000000" w:rsidRPr="00000000">
        <w:rPr>
          <w:rFonts w:ascii="Calibri" w:cs="Calibri" w:eastAsia="Calibri" w:hAnsi="Calibri"/>
          <w:smallCaps w:val="1"/>
          <w:sz w:val="22"/>
          <w:szCs w:val="22"/>
          <w:rtl w:val="0"/>
        </w:rPr>
        <w:t xml:space="preserve">Contractor </w:t>
      </w:r>
      <w:r w:rsidDel="00000000" w:rsidR="00000000" w:rsidRPr="00000000">
        <w:rPr>
          <w:rFonts w:ascii="Calibri" w:cs="Calibri" w:eastAsia="Calibri" w:hAnsi="Calibri"/>
          <w:sz w:val="22"/>
          <w:szCs w:val="22"/>
          <w:rtl w:val="0"/>
        </w:rPr>
        <w:t xml:space="preserve">of the identity of the audit structure selected in the case of an external firm, the purpose of the assignment, the planned duration of the assignment and the names of the experts assigned. </w:t>
      </w:r>
    </w:p>
    <w:p w:rsidR="00000000" w:rsidDel="00000000" w:rsidP="00000000" w:rsidRDefault="00000000" w:rsidRPr="00000000" w14:paraId="000001A5">
      <w:pPr>
        <w:spacing w:line="240" w:lineRule="auto"/>
        <w:ind w:left="567" w:right="139"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w:t>
      </w:r>
      <w:r w:rsidDel="00000000" w:rsidR="00000000" w:rsidRPr="00000000">
        <w:rPr>
          <w:rFonts w:ascii="Calibri" w:cs="Calibri" w:eastAsia="Calibri" w:hAnsi="Calibri"/>
          <w:smallCaps w:val="1"/>
          <w:sz w:val="22"/>
          <w:szCs w:val="22"/>
          <w:rtl w:val="0"/>
        </w:rPr>
        <w:t xml:space="preserve">Contractor </w:t>
      </w:r>
      <w:r w:rsidDel="00000000" w:rsidR="00000000" w:rsidRPr="00000000">
        <w:rPr>
          <w:rFonts w:ascii="Calibri" w:cs="Calibri" w:eastAsia="Calibri" w:hAnsi="Calibri"/>
          <w:sz w:val="22"/>
          <w:szCs w:val="22"/>
          <w:rtl w:val="0"/>
        </w:rPr>
        <w:t xml:space="preserve">also undertakes to allow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or any other third party mandated by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to carry out an investigation in the case of an allegation of a prohibited practice</w:t>
      </w:r>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Fonts w:ascii="Calibri" w:cs="Calibri" w:eastAsia="Calibri" w:hAnsi="Calibri"/>
          <w:sz w:val="22"/>
          <w:szCs w:val="22"/>
          <w:rtl w:val="0"/>
        </w:rPr>
        <w:t xml:space="preserve"> relating to the present </w:t>
      </w:r>
      <w:r w:rsidDel="00000000" w:rsidR="00000000" w:rsidRPr="00000000">
        <w:rPr>
          <w:rFonts w:ascii="Calibri" w:cs="Calibri" w:eastAsia="Calibri" w:hAnsi="Calibri"/>
          <w:smallCaps w:val="1"/>
          <w:sz w:val="22"/>
          <w:szCs w:val="22"/>
          <w:rtl w:val="0"/>
        </w:rPr>
        <w:t xml:space="preserve">Contract</w:t>
      </w:r>
      <w:r w:rsidDel="00000000" w:rsidR="00000000" w:rsidRPr="00000000">
        <w:rPr>
          <w:rFonts w:ascii="Calibri" w:cs="Calibri" w:eastAsia="Calibri" w:hAnsi="Calibri"/>
          <w:sz w:val="22"/>
          <w:szCs w:val="22"/>
          <w:rtl w:val="0"/>
        </w:rPr>
        <w:t xml:space="preserve">, under the conditions set out above.</w:t>
      </w:r>
    </w:p>
    <w:p w:rsidR="00000000" w:rsidDel="00000000" w:rsidP="00000000" w:rsidRDefault="00000000" w:rsidRPr="00000000" w14:paraId="000001A6">
      <w:pPr>
        <w:spacing w:line="240" w:lineRule="auto"/>
        <w:ind w:left="567" w:right="139"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conclusions of the audit report will be sent to each of the </w:t>
      </w:r>
      <w:r w:rsidDel="00000000" w:rsidR="00000000" w:rsidRPr="00000000">
        <w:rPr>
          <w:rFonts w:ascii="Calibri" w:cs="Calibri" w:eastAsia="Calibri" w:hAnsi="Calibri"/>
          <w:smallCaps w:val="1"/>
          <w:sz w:val="22"/>
          <w:szCs w:val="22"/>
          <w:rtl w:val="0"/>
        </w:rPr>
        <w:t xml:space="preserve">Parties</w:t>
      </w:r>
      <w:r w:rsidDel="00000000" w:rsidR="00000000" w:rsidRPr="00000000">
        <w:rPr>
          <w:rFonts w:ascii="Calibri" w:cs="Calibri" w:eastAsia="Calibri" w:hAnsi="Calibri"/>
          <w:sz w:val="22"/>
          <w:szCs w:val="22"/>
          <w:rtl w:val="0"/>
        </w:rPr>
        <w:t xml:space="preserve"> by any means deemed appropriate by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A7">
      <w:pPr>
        <w:spacing w:line="240" w:lineRule="auto"/>
        <w:ind w:left="567" w:right="139"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conclusions may prescribe the implementation of actions and a deadline for completion.</w:t>
      </w:r>
    </w:p>
    <w:p w:rsidR="00000000" w:rsidDel="00000000" w:rsidP="00000000" w:rsidRDefault="00000000" w:rsidRPr="00000000" w14:paraId="000001A8">
      <w:pPr>
        <w:spacing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Any refusal by 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to comply with the audit exercises and/or their conclusions gives as of right to </w:t>
      </w:r>
      <w:r w:rsidDel="00000000" w:rsidR="00000000" w:rsidRPr="00000000">
        <w:rPr>
          <w:rFonts w:ascii="Calibri" w:cs="Calibri" w:eastAsia="Calibri" w:hAnsi="Calibri"/>
          <w:smallCaps w:val="1"/>
          <w:sz w:val="22"/>
          <w:szCs w:val="22"/>
          <w:rtl w:val="0"/>
        </w:rPr>
        <w:t xml:space="preserve">Expertise France</w:t>
      </w:r>
      <w:r w:rsidDel="00000000" w:rsidR="00000000" w:rsidRPr="00000000">
        <w:rPr>
          <w:rFonts w:ascii="Calibri" w:cs="Calibri" w:eastAsia="Calibri" w:hAnsi="Calibri"/>
          <w:sz w:val="22"/>
          <w:szCs w:val="22"/>
          <w:rtl w:val="0"/>
        </w:rPr>
        <w:t xml:space="preserve"> the possibility to terminate the present contract without compensation.</w:t>
      </w:r>
    </w:p>
    <w:p w:rsidR="00000000" w:rsidDel="00000000" w:rsidP="00000000" w:rsidRDefault="00000000" w:rsidRPr="00000000" w14:paraId="000001A9">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276"/>
        </w:tabs>
        <w:spacing w:after="240" w:before="600" w:line="240" w:lineRule="auto"/>
        <w:ind w:left="357" w:right="0" w:hanging="357"/>
        <w:jc w:val="both"/>
        <w:rPr>
          <w:rFonts w:ascii="Calibri" w:cs="Calibri" w:eastAsia="Calibri" w:hAnsi="Calibri"/>
          <w:b w:val="1"/>
          <w:i w:val="0"/>
          <w:smallCaps w:val="1"/>
          <w:strike w:val="0"/>
          <w:color w:val="000000"/>
          <w:sz w:val="24"/>
          <w:szCs w:val="24"/>
          <w:u w:val="single"/>
          <w:shd w:fill="auto" w:val="clear"/>
          <w:vertAlign w:val="baseline"/>
        </w:rPr>
      </w:pPr>
      <w:r w:rsidDel="00000000" w:rsidR="00000000" w:rsidRPr="00000000">
        <w:rPr>
          <w:rFonts w:ascii="Calibri" w:cs="Calibri" w:eastAsia="Calibri" w:hAnsi="Calibri"/>
          <w:b w:val="1"/>
          <w:i w:val="0"/>
          <w:smallCaps w:val="1"/>
          <w:strike w:val="0"/>
          <w:color w:val="000000"/>
          <w:sz w:val="24"/>
          <w:szCs w:val="24"/>
          <w:u w:val="single"/>
          <w:shd w:fill="auto" w:val="clear"/>
          <w:vertAlign w:val="baseline"/>
          <w:rtl w:val="0"/>
        </w:rPr>
        <w:t xml:space="preserve">FINAL PROVISIONS</w:t>
      </w:r>
    </w:p>
    <w:p w:rsidR="00000000" w:rsidDel="00000000" w:rsidP="00000000" w:rsidRDefault="00000000" w:rsidRPr="00000000" w14:paraId="000001AA">
      <w:pPr>
        <w:pStyle w:val="Heading2"/>
        <w:spacing w:after="60" w:before="120" w:lineRule="auto"/>
        <w:jc w:val="both"/>
        <w:rPr>
          <w:rFonts w:ascii="Calibri" w:cs="Calibri" w:eastAsia="Calibri" w:hAnsi="Calibri"/>
          <w:sz w:val="22"/>
          <w:szCs w:val="22"/>
        </w:rPr>
      </w:pPr>
      <w:bookmarkStart w:colFirst="0" w:colLast="0" w:name="_heading=h.5la2pfg4wpy5" w:id="60"/>
      <w:bookmarkEnd w:id="60"/>
      <w:r w:rsidDel="00000000" w:rsidR="00000000" w:rsidRPr="00000000">
        <w:rPr>
          <w:rFonts w:ascii="Calibri" w:cs="Calibri" w:eastAsia="Calibri" w:hAnsi="Calibri"/>
          <w:sz w:val="22"/>
          <w:szCs w:val="22"/>
          <w:rtl w:val="0"/>
        </w:rPr>
        <w:t xml:space="preserve">Declaration</w:t>
      </w:r>
    </w:p>
    <w:p w:rsidR="00000000" w:rsidDel="00000000" w:rsidP="00000000" w:rsidRDefault="00000000" w:rsidRPr="00000000" w14:paraId="000001AB">
      <w:pPr>
        <w:spacing w:before="120" w:line="240" w:lineRule="auto"/>
        <w:ind w:left="5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w:t>
      </w:r>
      <w:r w:rsidDel="00000000" w:rsidR="00000000" w:rsidRPr="00000000">
        <w:rPr>
          <w:rFonts w:ascii="Calibri" w:cs="Calibri" w:eastAsia="Calibri" w:hAnsi="Calibri"/>
          <w:smallCaps w:val="1"/>
          <w:sz w:val="22"/>
          <w:szCs w:val="22"/>
          <w:rtl w:val="0"/>
        </w:rPr>
        <w:t xml:space="preserve">Contractor,</w:t>
      </w:r>
      <w:r w:rsidDel="00000000" w:rsidR="00000000" w:rsidRPr="00000000">
        <w:rPr>
          <w:rFonts w:ascii="Calibri" w:cs="Calibri" w:eastAsia="Calibri" w:hAnsi="Calibri"/>
          <w:sz w:val="22"/>
          <w:szCs w:val="22"/>
          <w:rtl w:val="0"/>
        </w:rPr>
        <w:t xml:space="preserve"> its affiliates, suppliers, service providers, consultants and subcontractors (including directors, employees and agents of such entities) hereby declares:</w:t>
      </w:r>
    </w:p>
    <w:p w:rsidR="00000000" w:rsidDel="00000000" w:rsidP="00000000" w:rsidRDefault="00000000" w:rsidRPr="00000000" w14:paraId="000001A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12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that no natural or legal person on whose behalf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acting is subject to the prohibitions set out in Articles L. 2141-1 to L. 2141-6 and L. 2141-7 to L. 2141-11 of the French Public Procurement Code or any equivalent prohibition issued in another country;</w:t>
      </w:r>
    </w:p>
    <w:p w:rsidR="00000000" w:rsidDel="00000000" w:rsidP="00000000" w:rsidRDefault="00000000" w:rsidRPr="00000000" w14:paraId="000001A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that the commitments made by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within the scope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not create a situation of conflict of interest that may affect the execution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that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have not committed any act that may influence the process of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Project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implementation to the detriment of the Beneficiary, and notably that no Understanding has been, or will be, entered into;</w:t>
      </w:r>
    </w:p>
    <w:p w:rsidR="00000000" w:rsidDel="00000000" w:rsidP="00000000" w:rsidRDefault="00000000" w:rsidRPr="00000000" w14:paraId="000001A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that the negotiation, award and execution of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has not given rise to, nor will do so in the future, any act of corruption as defined in the United Nations Convention Against Corruption dated 31 October 2003;</w:t>
      </w:r>
    </w:p>
    <w:p w:rsidR="00000000" w:rsidDel="00000000" w:rsidP="00000000" w:rsidRDefault="00000000" w:rsidRPr="00000000" w14:paraId="000001B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accepts that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will be awarded in accordance with standard practices and in electronic format.</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Furthermore,</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its affiliates, suppliers, service providers, consultants and subcontractors (including directors, employees and agents of such entities) certify that: </w:t>
      </w:r>
    </w:p>
    <w:p w:rsidR="00000000" w:rsidDel="00000000" w:rsidP="00000000" w:rsidRDefault="00000000" w:rsidRPr="00000000" w14:paraId="000001B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they do not acquire and don't supply/will not acquire or supply equipment and do not intervene/will not intervene in sectors under embargo by the United Nations, the European Union or France. For information, the list can be found at: </w:t>
      </w:r>
      <w:hyperlink r:id="rId24">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https://www.sanctionsmap.eu</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B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000000" w:rsidDel="00000000" w:rsidP="00000000" w:rsidRDefault="00000000" w:rsidRPr="00000000" w14:paraId="000001B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170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the United Nations, the United Nations Security Council sanctions lists: </w:t>
      </w:r>
      <w:hyperlink r:id="rId25">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https://www.un.org/securitycouncil/content/un-sc-consolidated-list</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170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the European Union, the lists can be consulted at the following address: </w:t>
      </w:r>
      <w:hyperlink r:id="rId26">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https://www.sanctionsmap.eu</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170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France, see: </w:t>
      </w:r>
      <w:hyperlink r:id="rId27">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https://gels-avoirs.dgtresor.gouv.fr/List</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170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the United States, see: </w:t>
      </w:r>
      <w:hyperlink r:id="rId28">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https://home.treasury.gov/policy-issues/financial-sanctions/sanctions-programs-and-country-information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851"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they are not subject to a World Bank exclusion order and are not on the list published by the World Bank. For information, the list can be consulted at the following address: </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851" w:right="0" w:firstLine="0"/>
        <w:jc w:val="both"/>
        <w:rPr>
          <w:rFonts w:ascii="Calibri" w:cs="Calibri" w:eastAsia="Calibri" w:hAnsi="Calibri"/>
          <w:b w:val="0"/>
          <w:i w:val="0"/>
          <w:smallCaps w:val="0"/>
          <w:strike w:val="0"/>
          <w:color w:val="000000"/>
          <w:sz w:val="22"/>
          <w:szCs w:val="22"/>
          <w:u w:val="none"/>
          <w:shd w:fill="auto" w:val="clear"/>
          <w:vertAlign w:val="baseline"/>
        </w:rPr>
      </w:pPr>
      <w:hyperlink r:id="rId29">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https://www.worldbank.org/en/projects-operations/procurement/debarred-firms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 the hypothesis of such a decision of exclusion, we can join to the present declaration on honor the additional information which would allow to consider that this decision of exclusion is not relevant within the framework of the market)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24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Finally, the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Contractor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its affiliates, suppliers, contractors, consultants and subcontractors (including directors, employees and agents of such entities) acknowledge and accept that the above-mentioned situations may lead to the automatic termination of the contract.</w:t>
      </w:r>
    </w:p>
    <w:p w:rsidR="00000000" w:rsidDel="00000000" w:rsidP="00000000" w:rsidRDefault="00000000" w:rsidRPr="00000000" w14:paraId="000001BD">
      <w:pPr>
        <w:spacing w:before="240" w:line="240" w:lineRule="auto"/>
        <w:ind w:left="567"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sz w:val="22"/>
          <w:szCs w:val="22"/>
          <w:rtl w:val="0"/>
        </w:rPr>
        <w:t xml:space="preserve">They undertake to inform </w:t>
      </w:r>
      <w:r w:rsidDel="00000000" w:rsidR="00000000" w:rsidRPr="00000000">
        <w:rPr>
          <w:rFonts w:ascii="Calibri" w:cs="Calibri" w:eastAsia="Calibri" w:hAnsi="Calibri"/>
          <w:smallCaps w:val="1"/>
          <w:rtl w:val="0"/>
        </w:rPr>
        <w:t xml:space="preserve">E</w:t>
      </w:r>
      <w:r w:rsidDel="00000000" w:rsidR="00000000" w:rsidRPr="00000000">
        <w:rPr>
          <w:rFonts w:ascii="Calibri" w:cs="Calibri" w:eastAsia="Calibri" w:hAnsi="Calibri"/>
          <w:smallCaps w:val="1"/>
          <w:sz w:val="22"/>
          <w:szCs w:val="22"/>
          <w:rtl w:val="0"/>
        </w:rPr>
        <w:t xml:space="preserve">xpertise </w:t>
      </w:r>
      <w:r w:rsidDel="00000000" w:rsidR="00000000" w:rsidRPr="00000000">
        <w:rPr>
          <w:rFonts w:ascii="Calibri" w:cs="Calibri" w:eastAsia="Calibri" w:hAnsi="Calibri"/>
          <w:smallCaps w:val="1"/>
          <w:rtl w:val="0"/>
        </w:rPr>
        <w:t xml:space="preserve">F</w:t>
      </w:r>
      <w:r w:rsidDel="00000000" w:rsidR="00000000" w:rsidRPr="00000000">
        <w:rPr>
          <w:rFonts w:ascii="Calibri" w:cs="Calibri" w:eastAsia="Calibri" w:hAnsi="Calibri"/>
          <w:smallCaps w:val="1"/>
          <w:sz w:val="22"/>
          <w:szCs w:val="22"/>
          <w:rtl w:val="0"/>
        </w:rPr>
        <w:t xml:space="preserve">rance</w:t>
      </w:r>
      <w:r w:rsidDel="00000000" w:rsidR="00000000" w:rsidRPr="00000000">
        <w:rPr>
          <w:rFonts w:ascii="Calibri" w:cs="Calibri" w:eastAsia="Calibri" w:hAnsi="Calibri"/>
          <w:sz w:val="22"/>
          <w:szCs w:val="22"/>
          <w:rtl w:val="0"/>
        </w:rPr>
        <w:t xml:space="preserve"> without delay of any change in our situation during the execution of the contract with regard to the present declaration.</w:t>
      </w:r>
      <w:r w:rsidDel="00000000" w:rsidR="00000000" w:rsidRPr="00000000">
        <w:rPr>
          <w:rtl w:val="0"/>
        </w:rPr>
      </w:r>
    </w:p>
    <w:p w:rsidR="00000000" w:rsidDel="00000000" w:rsidP="00000000" w:rsidRDefault="00000000" w:rsidRPr="00000000" w14:paraId="000001BE">
      <w:pPr>
        <w:pBdr>
          <w:top w:color="000000" w:space="1" w:sz="4" w:val="single"/>
          <w:left w:color="000000" w:space="4" w:sz="4" w:val="single"/>
          <w:bottom w:color="000000" w:space="1" w:sz="4" w:val="single"/>
          <w:right w:color="000000" w:space="4" w:sz="4" w:val="single"/>
        </w:pBdr>
        <w:spacing w:before="24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 THE CONTRACTOR:</w:t>
      </w:r>
    </w:p>
    <w:p w:rsidR="00000000" w:rsidDel="00000000" w:rsidP="00000000" w:rsidRDefault="00000000" w:rsidRPr="00000000" w14:paraId="000001BF">
      <w:pPr>
        <w:pBdr>
          <w:top w:color="000000" w:space="1" w:sz="4" w:val="single"/>
          <w:left w:color="000000" w:space="4" w:sz="4" w:val="single"/>
          <w:bottom w:color="000000" w:space="1" w:sz="4" w:val="single"/>
          <w:right w:color="000000" w:space="4" w:sz="4" w:val="single"/>
        </w:pBdr>
        <w:spacing w:before="24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ab/>
        <w:tab/>
        <w:tab/>
        <w:t xml:space="preserve">In.....………....….., on...…….....20....</w:t>
      </w:r>
    </w:p>
    <w:p w:rsidR="00000000" w:rsidDel="00000000" w:rsidP="00000000" w:rsidRDefault="00000000" w:rsidRPr="00000000" w14:paraId="000001C0">
      <w:pPr>
        <w:pBdr>
          <w:top w:color="000000" w:space="1" w:sz="4" w:val="single"/>
          <w:left w:color="000000" w:space="4" w:sz="4" w:val="single"/>
          <w:bottom w:color="000000" w:space="1" w:sz="4" w:val="single"/>
          <w:right w:color="000000" w:space="4" w:sz="4" w:val="single"/>
        </w:pBdr>
        <w:spacing w:before="24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Preceded by the handwritten words “Read and approved":</w:t>
      </w:r>
    </w:p>
    <w:p w:rsidR="00000000" w:rsidDel="00000000" w:rsidP="00000000" w:rsidRDefault="00000000" w:rsidRPr="00000000" w14:paraId="000001C1">
      <w:pPr>
        <w:pBdr>
          <w:top w:color="000000" w:space="1" w:sz="4" w:val="single"/>
          <w:left w:color="000000" w:space="4" w:sz="4" w:val="single"/>
          <w:bottom w:color="000000" w:space="1" w:sz="4" w:val="single"/>
          <w:right w:color="000000" w:space="4" w:sz="4" w:val="single"/>
        </w:pBdr>
        <w:spacing w:before="24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r>
      <w:r w:rsidDel="00000000" w:rsidR="00000000" w:rsidRPr="00000000">
        <w:rPr>
          <w:rFonts w:ascii="Calibri" w:cs="Calibri" w:eastAsia="Calibri" w:hAnsi="Calibri"/>
          <w:sz w:val="22"/>
          <w:szCs w:val="22"/>
          <w:vertAlign w:val="superscript"/>
        </w:rPr>
        <w:footnoteReference w:customMarkFollows="0" w:id="1"/>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C2">
      <w:pPr>
        <w:pBdr>
          <w:top w:color="000000" w:space="1" w:sz="4" w:val="single"/>
          <w:left w:color="000000" w:space="4" w:sz="4" w:val="single"/>
          <w:bottom w:color="000000" w:space="1" w:sz="4" w:val="single"/>
          <w:right w:color="000000" w:space="4" w:sz="4" w:val="single"/>
        </w:pBdr>
        <w:spacing w:before="24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br w:type="textWrapping"/>
        <w:t xml:space="preserve">First name:</w:t>
      </w:r>
    </w:p>
    <w:p w:rsidR="00000000" w:rsidDel="00000000" w:rsidP="00000000" w:rsidRDefault="00000000" w:rsidRPr="00000000" w14:paraId="000001C3">
      <w:pPr>
        <w:pBdr>
          <w:top w:color="000000" w:space="1" w:sz="4" w:val="single"/>
          <w:left w:color="000000" w:space="4" w:sz="4" w:val="single"/>
          <w:bottom w:color="000000" w:space="1" w:sz="4" w:val="single"/>
          <w:right w:color="000000" w:space="4" w:sz="4" w:val="single"/>
        </w:pBd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Role:</w:t>
      </w:r>
    </w:p>
    <w:p w:rsidR="00000000" w:rsidDel="00000000" w:rsidP="00000000" w:rsidRDefault="00000000" w:rsidRPr="00000000" w14:paraId="000001C4">
      <w:pPr>
        <w:pBdr>
          <w:top w:color="000000" w:space="1" w:sz="4" w:val="single"/>
          <w:left w:color="000000" w:space="4" w:sz="4" w:val="single"/>
          <w:bottom w:color="000000" w:space="1" w:sz="4" w:val="single"/>
          <w:right w:color="000000" w:space="4" w:sz="4" w:val="single"/>
        </w:pBdr>
        <w:spacing w:before="240"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C5">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C6">
      <w:pPr>
        <w:pBdr>
          <w:top w:color="000000" w:space="1" w:sz="4" w:val="single"/>
          <w:left w:color="000000" w:space="4" w:sz="4" w:val="single"/>
          <w:bottom w:color="000000" w:space="1" w:sz="4" w:val="single"/>
          <w:right w:color="000000" w:space="4" w:sz="4" w:val="single"/>
        </w:pBd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 EXPERTISE FRANCE:</w:t>
      </w:r>
    </w:p>
    <w:p w:rsidR="00000000" w:rsidDel="00000000" w:rsidP="00000000" w:rsidRDefault="00000000" w:rsidRPr="00000000" w14:paraId="000001C7">
      <w:pPr>
        <w:pBdr>
          <w:top w:color="000000" w:space="1" w:sz="4" w:val="single"/>
          <w:left w:color="000000" w:space="4" w:sz="4" w:val="single"/>
          <w:bottom w:color="000000" w:space="1" w:sz="4" w:val="single"/>
          <w:right w:color="000000" w:space="4" w:sz="4" w:val="single"/>
        </w:pBdr>
        <w:spacing w:before="24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offer is accepted as an undertaking.</w:t>
      </w:r>
    </w:p>
    <w:p w:rsidR="00000000" w:rsidDel="00000000" w:rsidP="00000000" w:rsidRDefault="00000000" w:rsidRPr="00000000" w14:paraId="000001C8">
      <w:pPr>
        <w:pBdr>
          <w:top w:color="000000" w:space="1" w:sz="4" w:val="single"/>
          <w:left w:color="000000" w:space="4" w:sz="4" w:val="single"/>
          <w:bottom w:color="000000" w:space="1" w:sz="4" w:val="single"/>
          <w:right w:color="000000" w:space="4" w:sz="4" w:val="single"/>
        </w:pBdr>
        <w:spacing w:before="24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ab/>
        <w:tab/>
        <w:tab/>
        <w:t xml:space="preserve">In.....………....….., on...…….....20....</w:t>
      </w:r>
    </w:p>
    <w:p w:rsidR="00000000" w:rsidDel="00000000" w:rsidP="00000000" w:rsidRDefault="00000000" w:rsidRPr="00000000" w14:paraId="000001C9">
      <w:pPr>
        <w:pBdr>
          <w:top w:color="000000" w:space="1" w:sz="4" w:val="single"/>
          <w:left w:color="000000" w:space="4" w:sz="4" w:val="single"/>
          <w:bottom w:color="000000" w:space="1" w:sz="4" w:val="single"/>
          <w:right w:color="000000" w:space="4" w:sz="4" w:val="single"/>
        </w:pBdr>
        <w:spacing w:before="24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r>
      <w:r w:rsidDel="00000000" w:rsidR="00000000" w:rsidRPr="00000000">
        <w:rPr>
          <w:rFonts w:ascii="Calibri" w:cs="Calibri" w:eastAsia="Calibri" w:hAnsi="Calibri"/>
          <w:sz w:val="22"/>
          <w:szCs w:val="22"/>
          <w:vertAlign w:val="superscript"/>
        </w:rPr>
        <w:footnoteReference w:customMarkFollows="0" w:id="2"/>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CA">
      <w:pPr>
        <w:pBdr>
          <w:top w:color="000000" w:space="1" w:sz="4" w:val="single"/>
          <w:left w:color="000000" w:space="4" w:sz="4" w:val="single"/>
          <w:bottom w:color="000000" w:space="1" w:sz="4" w:val="single"/>
          <w:right w:color="000000" w:space="4" w:sz="4" w:val="single"/>
        </w:pBdr>
        <w:spacing w:before="24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br w:type="textWrapping"/>
        <w:t xml:space="preserve">First name:</w:t>
      </w:r>
    </w:p>
    <w:p w:rsidR="00000000" w:rsidDel="00000000" w:rsidP="00000000" w:rsidRDefault="00000000" w:rsidRPr="00000000" w14:paraId="000001CB">
      <w:pPr>
        <w:pBdr>
          <w:top w:color="000000" w:space="1" w:sz="4" w:val="single"/>
          <w:left w:color="000000" w:space="4" w:sz="4" w:val="single"/>
          <w:bottom w:color="000000" w:space="1" w:sz="4" w:val="single"/>
          <w:right w:color="000000" w:space="4" w:sz="4" w:val="single"/>
        </w:pBd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Role:</w:t>
      </w:r>
    </w:p>
    <w:p w:rsidR="00000000" w:rsidDel="00000000" w:rsidP="00000000" w:rsidRDefault="00000000" w:rsidRPr="00000000" w14:paraId="000001CC">
      <w:pPr>
        <w:pBdr>
          <w:top w:color="000000" w:space="1" w:sz="4" w:val="single"/>
          <w:left w:color="000000" w:space="4" w:sz="4" w:val="single"/>
          <w:bottom w:color="000000" w:space="1" w:sz="4" w:val="single"/>
          <w:right w:color="000000" w:space="4" w:sz="4" w:val="single"/>
        </w:pBdr>
        <w:spacing w:before="240" w:line="240"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CD">
      <w:pPr>
        <w:spacing w:before="240" w:line="240" w:lineRule="auto"/>
        <w:jc w:val="both"/>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Done in one original copy retained by </w:t>
      </w:r>
      <w:r w:rsidDel="00000000" w:rsidR="00000000" w:rsidRPr="00000000">
        <w:rPr>
          <w:rFonts w:ascii="Calibri" w:cs="Calibri" w:eastAsia="Calibri" w:hAnsi="Calibri"/>
          <w:b w:val="1"/>
          <w:smallCaps w:val="1"/>
          <w:sz w:val="22"/>
          <w:szCs w:val="22"/>
          <w:u w:val="single"/>
          <w:rtl w:val="0"/>
        </w:rPr>
        <w:t xml:space="preserve">Expertise France</w:t>
      </w:r>
      <w:r w:rsidDel="00000000" w:rsidR="00000000" w:rsidRPr="00000000">
        <w:rPr>
          <w:rFonts w:ascii="Calibri" w:cs="Calibri" w:eastAsia="Calibri" w:hAnsi="Calibri"/>
          <w:b w:val="1"/>
          <w:sz w:val="22"/>
          <w:szCs w:val="22"/>
          <w:u w:val="single"/>
          <w:rtl w:val="0"/>
        </w:rPr>
        <w:t xml:space="preserve">.</w:t>
      </w:r>
    </w:p>
    <w:p w:rsidR="00000000" w:rsidDel="00000000" w:rsidP="00000000" w:rsidRDefault="00000000" w:rsidRPr="00000000" w14:paraId="000001CE">
      <w:pPr>
        <w:spacing w:before="240" w:line="240" w:lineRule="auto"/>
        <w:ind w:right="3367"/>
        <w:jc w:val="both"/>
        <w:rPr>
          <w:rFonts w:ascii="Calibri" w:cs="Calibri" w:eastAsia="Calibri" w:hAnsi="Calibri"/>
          <w:b w:val="1"/>
          <w:sz w:val="22"/>
          <w:szCs w:val="22"/>
        </w:rPr>
        <w:sectPr>
          <w:headerReference r:id="rId30" w:type="default"/>
          <w:type w:val="nextPage"/>
          <w:pgSz w:h="16838" w:w="11906" w:orient="portrait"/>
          <w:pgMar w:bottom="720" w:top="902" w:left="1151" w:right="1009" w:header="397" w:footer="907"/>
        </w:sectPr>
      </w:pPr>
      <w:r w:rsidDel="00000000" w:rsidR="00000000" w:rsidRPr="00000000">
        <w:rPr>
          <w:rtl w:val="0"/>
        </w:rPr>
      </w:r>
    </w:p>
    <w:p w:rsidR="00000000" w:rsidDel="00000000" w:rsidP="00000000" w:rsidRDefault="00000000" w:rsidRPr="00000000" w14:paraId="000001CF">
      <w:pPr>
        <w:widowControl w:val="0"/>
        <w:rPr>
          <w:rFonts w:ascii="Calibri" w:cs="Calibri" w:eastAsia="Calibri" w:hAnsi="Calibri"/>
          <w:b w:val="1"/>
          <w:smallCaps w:val="1"/>
        </w:rPr>
      </w:pPr>
      <w:r w:rsidDel="00000000" w:rsidR="00000000" w:rsidRPr="00000000">
        <w:rPr>
          <w:rtl w:val="0"/>
        </w:rPr>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600" w:line="240" w:lineRule="auto"/>
        <w:ind w:left="357" w:right="0" w:firstLine="0"/>
        <w:jc w:val="left"/>
        <w:rPr>
          <w:rFonts w:ascii="Calibri" w:cs="Calibri" w:eastAsia="Calibri" w:hAnsi="Calibri"/>
          <w:b w:val="1"/>
          <w:i w:val="0"/>
          <w:smallCaps w:val="1"/>
          <w:strike w:val="0"/>
          <w:color w:val="000000"/>
          <w:sz w:val="24"/>
          <w:szCs w:val="24"/>
          <w:u w:val="none"/>
          <w:shd w:fill="auto" w:val="clear"/>
          <w:vertAlign w:val="baseline"/>
        </w:rPr>
      </w:pPr>
      <w:bookmarkStart w:colFirst="0" w:colLast="0" w:name="_heading=h.gsh7txg2m8ux" w:id="61"/>
      <w:bookmarkEnd w:id="61"/>
      <w:r w:rsidDel="00000000" w:rsidR="00000000" w:rsidRPr="00000000">
        <w:rPr>
          <w:rFonts w:ascii="Calibri" w:cs="Calibri" w:eastAsia="Calibri" w:hAnsi="Calibri"/>
          <w:b w:val="1"/>
          <w:i w:val="0"/>
          <w:smallCaps w:val="1"/>
          <w:strike w:val="0"/>
          <w:color w:val="000000"/>
          <w:sz w:val="24"/>
          <w:szCs w:val="24"/>
          <w:u w:val="none"/>
          <w:shd w:fill="auto" w:val="clear"/>
          <w:vertAlign w:val="baseline"/>
          <w:rtl w:val="0"/>
        </w:rPr>
        <w:t xml:space="preserve">ANNEX 1: SPECIFICATIONS</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600" w:line="240" w:lineRule="auto"/>
        <w:ind w:left="357" w:right="0" w:firstLine="0"/>
        <w:jc w:val="left"/>
        <w:rPr>
          <w:rFonts w:ascii="Calibri" w:cs="Calibri" w:eastAsia="Calibri" w:hAnsi="Calibri"/>
          <w:b w:val="1"/>
          <w:smallCaps w:val="1"/>
          <w:sz w:val="24"/>
          <w:szCs w:val="24"/>
        </w:rPr>
      </w:pPr>
      <w:bookmarkStart w:colFirst="0" w:colLast="0" w:name="_heading=h.69xp5uh2ffrn" w:id="62"/>
      <w:bookmarkEnd w:id="62"/>
      <w:r w:rsidDel="00000000" w:rsidR="00000000" w:rsidRPr="00000000">
        <w:rPr>
          <w:rFonts w:ascii="Calibri" w:cs="Calibri" w:eastAsia="Calibri" w:hAnsi="Calibri"/>
          <w:b w:val="1"/>
          <w:smallCaps w:val="1"/>
          <w:sz w:val="24"/>
          <w:szCs w:val="24"/>
          <w:rtl w:val="0"/>
        </w:rPr>
        <w:t xml:space="preserve">ANNEX 2: FINANCIAL PROPOSAL</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3">
      <w:pPr>
        <w:tabs>
          <w:tab w:val="left" w:leader="none" w:pos="2745"/>
        </w:tabs>
        <w:rPr>
          <w:rFonts w:ascii="Calibri" w:cs="Calibri" w:eastAsia="Calibri" w:hAnsi="Calibri"/>
        </w:rPr>
      </w:pPr>
      <w:bookmarkStart w:colFirst="0" w:colLast="0" w:name="_heading=h.j3d6z7vmwldu" w:id="63"/>
      <w:bookmarkEnd w:id="63"/>
      <w:r w:rsidDel="00000000" w:rsidR="00000000" w:rsidRPr="00000000">
        <w:rPr>
          <w:rtl w:val="0"/>
        </w:rPr>
      </w:r>
    </w:p>
    <w:sectPr>
      <w:headerReference r:id="rId31" w:type="default"/>
      <w:footerReference r:id="rId32" w:type="even"/>
      <w:type w:val="nextPage"/>
      <w:pgSz w:h="16838" w:w="11906" w:orient="portrait"/>
      <w:pgMar w:bottom="142" w:top="845" w:left="1151" w:right="1009" w:header="431" w:footer="3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eorgia"/>
  <w:font w:name="Calibri"/>
  <w:font w:name="MS Gothic"/>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639"/>
      </w:tabs>
      <w:spacing w:after="0" w:before="0" w:line="240" w:lineRule="auto"/>
      <w:ind w:left="0" w:right="0" w:firstLine="0"/>
      <w:jc w:val="both"/>
      <w:rPr>
        <w:rFonts w:ascii="Calibri" w:cs="Calibri" w:eastAsia="Calibri" w:hAnsi="Calibri"/>
        <w:b w:val="0"/>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468"/>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Page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46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468"/>
      </w:tabs>
      <w:spacing w:after="0" w:before="0" w:line="240" w:lineRule="auto"/>
      <w:ind w:left="0" w:right="0" w:firstLine="0"/>
      <w:jc w:val="both"/>
      <w:rPr>
        <w:rFonts w:ascii="Calibri" w:cs="Calibri" w:eastAsia="Calibri" w:hAnsi="Calibri"/>
        <w:b w:val="0"/>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468"/>
      </w:tabs>
      <w:spacing w:after="0" w:before="0" w:line="240" w:lineRule="auto"/>
      <w:ind w:left="0" w:right="0" w:firstLine="0"/>
      <w:jc w:val="righ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DAJ_M010_v13</w:t>
      <w:tab/>
      <w:t xml:space="preserve">Page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46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Novembre 2024</w:t>
    </w:r>
    <w:r w:rsidDel="00000000" w:rsidR="00000000" w:rsidRPr="00000000">
      <w:rPr>
        <w:rtl w:val="0"/>
      </w:rPr>
    </w:r>
  </w:p>
  <w:p w:rsidR="00000000" w:rsidDel="00000000" w:rsidP="00000000" w:rsidRDefault="00000000" w:rsidRPr="00000000" w14:paraId="000001ED">
    <w:pPr>
      <w:tabs>
        <w:tab w:val="center" w:leader="none" w:pos="4153"/>
        <w:tab w:val="right" w:leader="none" w:pos="8306"/>
        <w:tab w:val="right" w:leader="none" w:pos="9746"/>
      </w:tabs>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br w:type="textWrapping"/>
      <w:t xml:space="preserve">Expertise France </w:t>
      <w:br w:type="textWrapping"/>
      <w:t xml:space="preserve">SIRET : 808 734 792 00035</w:t>
    </w:r>
  </w:p>
  <w:p w:rsidR="00000000" w:rsidDel="00000000" w:rsidP="00000000" w:rsidRDefault="00000000" w:rsidRPr="00000000" w14:paraId="000001EE">
    <w:pPr>
      <w:tabs>
        <w:tab w:val="center" w:leader="none" w:pos="4536"/>
        <w:tab w:val="right" w:leader="none" w:pos="9072"/>
      </w:tabs>
      <w:spacing w:line="240" w:lineRule="auto"/>
      <w:rPr>
        <w:rFonts w:ascii="Calibri" w:cs="Calibri" w:eastAsia="Calibri" w:hAnsi="Calibri"/>
        <w:sz w:val="22"/>
        <w:szCs w:val="22"/>
      </w:rPr>
    </w:pPr>
    <w:r w:rsidDel="00000000" w:rsidR="00000000" w:rsidRPr="00000000">
      <w:rPr>
        <w:rFonts w:ascii="Calibri" w:cs="Calibri" w:eastAsia="Calibri" w:hAnsi="Calibri"/>
        <w:sz w:val="16"/>
        <w:szCs w:val="16"/>
        <w:rtl w:val="0"/>
      </w:rPr>
      <w:t xml:space="preserve">40, Boulevard de Port-Royal - 75005 Paris – France</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Prohibited practices as defined by the Agence Française de Développement group are defined below: </w:t>
      </w:r>
      <w:hyperlink r:id="rId1">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https://www.afd.fr/en/ressources/afd-groups-policy-prevent-and-combat-prohibited-practices-2020</w:t>
        </w:r>
      </w:hyperlink>
      <w:r w:rsidDel="00000000" w:rsidR="00000000" w:rsidRPr="00000000">
        <w:rPr>
          <w:rtl w:val="0"/>
        </w:rPr>
      </w:r>
    </w:p>
  </w:footnote>
  <w:footnote w:id="1">
    <w:p w:rsidR="00000000" w:rsidDel="00000000" w:rsidP="00000000" w:rsidRDefault="00000000" w:rsidRPr="00000000" w14:paraId="000001D5">
      <w:pPr>
        <w:rPr>
          <w:rFonts w:ascii="Calibri" w:cs="Calibri" w:eastAsia="Calibri" w:hAnsi="Calibri"/>
          <w:sz w:val="24"/>
          <w:szCs w:val="24"/>
        </w:rPr>
      </w:pPr>
      <w:r w:rsidDel="00000000" w:rsidR="00000000" w:rsidRPr="00000000">
        <w:rPr>
          <w:rStyle w:val="FootnoteReference"/>
          <w:vertAlign w:val="superscript"/>
        </w:rPr>
        <w:footnoteRef/>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Date and original signatures</w:t>
      </w:r>
      <w:r w:rsidDel="00000000" w:rsidR="00000000" w:rsidRPr="00000000">
        <w:rPr>
          <w:rtl w:val="0"/>
        </w:rPr>
      </w:r>
    </w:p>
  </w:footnote>
  <w:footnote w:id="2">
    <w:p w:rsidR="00000000" w:rsidDel="00000000" w:rsidP="00000000" w:rsidRDefault="00000000" w:rsidRPr="00000000" w14:paraId="000001D6">
      <w:pPr>
        <w:rPr>
          <w:rFonts w:ascii="Calibri" w:cs="Calibri" w:eastAsia="Calibri" w:hAnsi="Calibri"/>
        </w:rPr>
      </w:pPr>
      <w:r w:rsidDel="00000000" w:rsidR="00000000" w:rsidRPr="00000000">
        <w:rPr>
          <w:rStyle w:val="FootnoteReference"/>
          <w:vertAlign w:val="superscript"/>
        </w:rPr>
        <w:footnoteRef/>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Date and original signatures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142"/>
      </w:tabs>
      <w:spacing w:after="0" w:before="0" w:line="240" w:lineRule="auto"/>
      <w:ind w:left="-42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652929" cy="844830"/>
          <wp:effectExtent b="0" l="0" r="0" t="0"/>
          <wp:docPr id="1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652929" cy="844830"/>
                  </a:xfrm>
                  <a:prstGeom prst="rect"/>
                  <a:ln/>
                </pic:spPr>
              </pic:pic>
            </a:graphicData>
          </a:graphic>
        </wp:inline>
      </w:drawing>
    </w: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4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993"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394444" cy="1223827"/>
          <wp:effectExtent b="0" l="0" r="0" t="0"/>
          <wp:docPr id="1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394444" cy="1223827"/>
                  </a:xfrm>
                  <a:prstGeom prst="rect"/>
                  <a:ln/>
                </pic:spPr>
              </pic:pic>
            </a:graphicData>
          </a:graphic>
        </wp:inline>
      </w:drawing>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650669" cy="843675"/>
          <wp:effectExtent b="0" l="0" r="0" t="0"/>
          <wp:docPr id="1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650669" cy="843675"/>
                  </a:xfrm>
                  <a:prstGeom prst="rect"/>
                  <a:ln/>
                </pic:spPr>
              </pic:pic>
            </a:graphicData>
          </a:graphic>
        </wp:inline>
      </w:drawing>
    </w: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81"/>
      </w:tabs>
      <w:spacing w:after="0" w:before="0" w:line="240" w:lineRule="auto"/>
      <w:ind w:left="0" w:right="0" w:firstLine="0"/>
      <w:jc w:val="left"/>
      <w:rPr>
        <w:rFonts w:ascii="Calibri" w:cs="Calibri" w:eastAsia="Calibri" w:hAnsi="Calibri"/>
        <w:b w:val="1"/>
        <w:i w:val="0"/>
        <w:smallCaps w:val="1"/>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1"/>
        <w:strike w:val="0"/>
        <w:color w:val="000000"/>
        <w:sz w:val="20"/>
        <w:szCs w:val="20"/>
        <w:u w:val="none"/>
        <w:shd w:fill="auto" w:val="clear"/>
        <w:vertAlign w:val="baseline"/>
        <w:rtl w:val="0"/>
      </w:rPr>
      <w:t xml:space="preserve">Procurement contract – Table of contents</w:t>
    </w:r>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81"/>
      </w:tabs>
      <w:spacing w:after="0" w:before="0" w:line="240" w:lineRule="auto"/>
      <w:ind w:left="0" w:right="0" w:firstLine="0"/>
      <w:jc w:val="left"/>
      <w:rPr>
        <w:rFonts w:ascii="Calibri" w:cs="Calibri" w:eastAsia="Calibri" w:hAnsi="Calibri"/>
        <w:b w:val="0"/>
        <w:i w:val="0"/>
        <w:smallCaps w:val="0"/>
        <w:strike w:val="0"/>
        <w:color w:val="000000"/>
        <w:sz w:val="6"/>
        <w:szCs w:val="6"/>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81"/>
      </w:tabs>
      <w:spacing w:after="0" w:before="0" w:line="240" w:lineRule="auto"/>
      <w:ind w:left="0" w:right="0" w:firstLine="0"/>
      <w:jc w:val="left"/>
      <w:rPr>
        <w:rFonts w:ascii="Calibri" w:cs="Calibri" w:eastAsia="Calibri" w:hAnsi="Calibri"/>
        <w:b w:val="0"/>
        <w:i w:val="0"/>
        <w:smallCaps w:val="0"/>
        <w:strike w:val="0"/>
        <w:color w:val="000000"/>
        <w:sz w:val="18"/>
        <w:szCs w:val="18"/>
        <w:u w:val="singl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688246" cy="862881"/>
          <wp:effectExtent b="0" l="0" r="0" t="0"/>
          <wp:docPr id="15"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688246" cy="862881"/>
                  </a:xfrm>
                  <a:prstGeom prst="rect"/>
                  <a:ln/>
                </pic:spPr>
              </pic:pic>
            </a:graphicData>
          </a:graphic>
        </wp:inline>
      </w:drawing>
    </w: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81"/>
      </w:tabs>
      <w:spacing w:after="0" w:before="0" w:line="240" w:lineRule="auto"/>
      <w:ind w:left="0" w:right="0" w:firstLine="0"/>
      <w:jc w:val="left"/>
      <w:rPr>
        <w:rFonts w:ascii="Calibri" w:cs="Calibri" w:eastAsia="Calibri" w:hAnsi="Calibri"/>
        <w:b w:val="1"/>
        <w:i w:val="0"/>
        <w:smallCaps w:val="1"/>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1"/>
        <w:strike w:val="0"/>
        <w:color w:val="000000"/>
        <w:sz w:val="20"/>
        <w:szCs w:val="20"/>
        <w:u w:val="none"/>
        <w:shd w:fill="auto" w:val="clear"/>
        <w:vertAlign w:val="baseline"/>
        <w:rtl w:val="0"/>
      </w:rPr>
      <w:t xml:space="preserve">Procurement contract – Special conditions/commitment procedure</w:t>
    </w:r>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81"/>
      </w:tabs>
      <w:spacing w:after="0" w:before="0" w:line="240" w:lineRule="auto"/>
      <w:ind w:left="0" w:right="0" w:firstLine="0"/>
      <w:jc w:val="left"/>
      <w:rPr>
        <w:rFonts w:ascii="Calibri" w:cs="Calibri" w:eastAsia="Calibri" w:hAnsi="Calibri"/>
        <w:b w:val="0"/>
        <w:i w:val="0"/>
        <w:smallCaps w:val="0"/>
        <w:strike w:val="0"/>
        <w:color w:val="000000"/>
        <w:sz w:val="18"/>
        <w:szCs w:val="18"/>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81"/>
      </w:tabs>
      <w:spacing w:after="0" w:before="0" w:line="240" w:lineRule="auto"/>
      <w:ind w:left="0" w:right="0" w:firstLine="0"/>
      <w:jc w:val="left"/>
      <w:rPr>
        <w:rFonts w:ascii="Calibri" w:cs="Calibri" w:eastAsia="Calibri" w:hAnsi="Calibri"/>
        <w:b w:val="0"/>
        <w:i w:val="0"/>
        <w:smallCaps w:val="0"/>
        <w:strike w:val="0"/>
        <w:color w:val="000000"/>
        <w:sz w:val="18"/>
        <w:szCs w:val="18"/>
        <w:u w:val="singl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555872" cy="795223"/>
          <wp:effectExtent b="0" l="0" r="0" t="0"/>
          <wp:docPr id="1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555872" cy="795223"/>
                  </a:xfrm>
                  <a:prstGeom prst="rect"/>
                  <a:ln/>
                </pic:spPr>
              </pic:pic>
            </a:graphicData>
          </a:graphic>
        </wp:inline>
      </w:drawing>
    </w: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81"/>
      </w:tabs>
      <w:spacing w:after="0" w:before="0" w:line="240" w:lineRule="auto"/>
      <w:ind w:left="0" w:right="0" w:firstLine="0"/>
      <w:jc w:val="left"/>
      <w:rPr>
        <w:rFonts w:ascii="Calibri" w:cs="Calibri" w:eastAsia="Calibri" w:hAnsi="Calibri"/>
        <w:b w:val="1"/>
        <w:i w:val="0"/>
        <w:smallCaps w:val="1"/>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1"/>
        <w:strike w:val="0"/>
        <w:color w:val="000000"/>
        <w:sz w:val="20"/>
        <w:szCs w:val="20"/>
        <w:u w:val="none"/>
        <w:shd w:fill="auto" w:val="clear"/>
        <w:vertAlign w:val="baseline"/>
        <w:rtl w:val="0"/>
      </w:rPr>
      <w:t xml:space="preserve">Procurement contract</w:t>
      <w:tab/>
      <w:t xml:space="preserve">ANNEXES</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81"/>
      </w:tabs>
      <w:spacing w:after="0" w:before="0" w:line="240" w:lineRule="auto"/>
      <w:ind w:left="0" w:right="0" w:firstLine="0"/>
      <w:jc w:val="left"/>
      <w:rPr>
        <w:rFonts w:ascii="Calibri" w:cs="Calibri" w:eastAsia="Calibri" w:hAnsi="Calibri"/>
        <w:b w:val="0"/>
        <w:i w:val="0"/>
        <w:smallCaps w:val="0"/>
        <w:strike w:val="0"/>
        <w:color w:val="000000"/>
        <w:sz w:val="18"/>
        <w:szCs w:val="18"/>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281" w:hanging="360"/>
      </w:pPr>
      <w:rPr>
        <w:u w:val="none"/>
      </w:rPr>
    </w:lvl>
    <w:lvl w:ilvl="1">
      <w:start w:val="1"/>
      <w:numFmt w:val="bullet"/>
      <w:lvlText w:val="o"/>
      <w:lvlJc w:val="left"/>
      <w:pPr>
        <w:ind w:left="2001" w:hanging="360"/>
      </w:pPr>
      <w:rPr>
        <w:u w:val="none"/>
      </w:rPr>
    </w:lvl>
    <w:lvl w:ilvl="2">
      <w:start w:val="1"/>
      <w:numFmt w:val="bullet"/>
      <w:lvlText w:val="▪"/>
      <w:lvlJc w:val="left"/>
      <w:pPr>
        <w:ind w:left="2721" w:hanging="360"/>
      </w:pPr>
      <w:rPr>
        <w:u w:val="none"/>
      </w:rPr>
    </w:lvl>
    <w:lvl w:ilvl="3">
      <w:start w:val="1"/>
      <w:numFmt w:val="bullet"/>
      <w:lvlText w:val="●"/>
      <w:lvlJc w:val="left"/>
      <w:pPr>
        <w:ind w:left="3441" w:hanging="360"/>
      </w:pPr>
      <w:rPr>
        <w:u w:val="none"/>
      </w:rPr>
    </w:lvl>
    <w:lvl w:ilvl="4">
      <w:start w:val="1"/>
      <w:numFmt w:val="bullet"/>
      <w:lvlText w:val="o"/>
      <w:lvlJc w:val="left"/>
      <w:pPr>
        <w:ind w:left="4161" w:hanging="360"/>
      </w:pPr>
      <w:rPr>
        <w:u w:val="none"/>
      </w:rPr>
    </w:lvl>
    <w:lvl w:ilvl="5">
      <w:start w:val="1"/>
      <w:numFmt w:val="bullet"/>
      <w:lvlText w:val="▪"/>
      <w:lvlJc w:val="left"/>
      <w:pPr>
        <w:ind w:left="4881" w:hanging="360"/>
      </w:pPr>
      <w:rPr>
        <w:u w:val="none"/>
      </w:rPr>
    </w:lvl>
    <w:lvl w:ilvl="6">
      <w:start w:val="1"/>
      <w:numFmt w:val="bullet"/>
      <w:lvlText w:val="●"/>
      <w:lvlJc w:val="left"/>
      <w:pPr>
        <w:ind w:left="5601" w:hanging="360"/>
      </w:pPr>
      <w:rPr>
        <w:u w:val="none"/>
      </w:rPr>
    </w:lvl>
    <w:lvl w:ilvl="7">
      <w:start w:val="1"/>
      <w:numFmt w:val="bullet"/>
      <w:lvlText w:val="o"/>
      <w:lvlJc w:val="left"/>
      <w:pPr>
        <w:ind w:left="6321" w:hanging="360"/>
      </w:pPr>
      <w:rPr>
        <w:u w:val="none"/>
      </w:rPr>
    </w:lvl>
    <w:lvl w:ilvl="8">
      <w:start w:val="1"/>
      <w:numFmt w:val="bullet"/>
      <w:lvlText w:val="▪"/>
      <w:lvlJc w:val="left"/>
      <w:pPr>
        <w:ind w:left="7041" w:hanging="360"/>
      </w:pPr>
      <w:rPr>
        <w:u w:val="none"/>
      </w:rPr>
    </w:lvl>
  </w:abstractNum>
  <w:abstractNum w:abstractNumId="2">
    <w:lvl w:ilvl="0">
      <w:start w:val="1"/>
      <w:numFmt w:val="bullet"/>
      <w:lvlText w:val="●"/>
      <w:lvlJc w:val="left"/>
      <w:pPr>
        <w:ind w:left="1287" w:hanging="360.0000000000001"/>
      </w:pPr>
      <w:rPr>
        <w:u w:val="none"/>
      </w:rPr>
    </w:lvl>
    <w:lvl w:ilvl="1">
      <w:start w:val="1"/>
      <w:numFmt w:val="bullet"/>
      <w:lvlText w:val="o"/>
      <w:lvlJc w:val="left"/>
      <w:pPr>
        <w:ind w:left="2007" w:hanging="360"/>
      </w:pPr>
      <w:rPr>
        <w:u w:val="none"/>
      </w:rPr>
    </w:lvl>
    <w:lvl w:ilvl="2">
      <w:start w:val="1"/>
      <w:numFmt w:val="bullet"/>
      <w:lvlText w:val="▪"/>
      <w:lvlJc w:val="left"/>
      <w:pPr>
        <w:ind w:left="2727" w:hanging="360"/>
      </w:pPr>
      <w:rPr>
        <w:u w:val="none"/>
      </w:rPr>
    </w:lvl>
    <w:lvl w:ilvl="3">
      <w:start w:val="1"/>
      <w:numFmt w:val="bullet"/>
      <w:lvlText w:val="●"/>
      <w:lvlJc w:val="left"/>
      <w:pPr>
        <w:ind w:left="3447" w:hanging="360"/>
      </w:pPr>
      <w:rPr>
        <w:u w:val="none"/>
      </w:rPr>
    </w:lvl>
    <w:lvl w:ilvl="4">
      <w:start w:val="1"/>
      <w:numFmt w:val="bullet"/>
      <w:lvlText w:val="o"/>
      <w:lvlJc w:val="left"/>
      <w:pPr>
        <w:ind w:left="4167" w:hanging="360"/>
      </w:pPr>
      <w:rPr>
        <w:u w:val="none"/>
      </w:rPr>
    </w:lvl>
    <w:lvl w:ilvl="5">
      <w:start w:val="1"/>
      <w:numFmt w:val="bullet"/>
      <w:lvlText w:val="▪"/>
      <w:lvlJc w:val="left"/>
      <w:pPr>
        <w:ind w:left="4887" w:hanging="360"/>
      </w:pPr>
      <w:rPr>
        <w:u w:val="none"/>
      </w:rPr>
    </w:lvl>
    <w:lvl w:ilvl="6">
      <w:start w:val="1"/>
      <w:numFmt w:val="bullet"/>
      <w:lvlText w:val="●"/>
      <w:lvlJc w:val="left"/>
      <w:pPr>
        <w:ind w:left="5607" w:hanging="360"/>
      </w:pPr>
      <w:rPr>
        <w:u w:val="none"/>
      </w:rPr>
    </w:lvl>
    <w:lvl w:ilvl="7">
      <w:start w:val="1"/>
      <w:numFmt w:val="bullet"/>
      <w:lvlText w:val="o"/>
      <w:lvlJc w:val="left"/>
      <w:pPr>
        <w:ind w:left="6327" w:hanging="360"/>
      </w:pPr>
      <w:rPr>
        <w:u w:val="none"/>
      </w:rPr>
    </w:lvl>
    <w:lvl w:ilvl="8">
      <w:start w:val="1"/>
      <w:numFmt w:val="bullet"/>
      <w:lvlText w:val="▪"/>
      <w:lvlJc w:val="left"/>
      <w:pPr>
        <w:ind w:left="7047" w:hanging="360"/>
      </w:pPr>
      <w:rPr>
        <w:u w:val="none"/>
      </w:rPr>
    </w:lvl>
  </w:abstractNum>
  <w:abstractNum w:abstractNumId="3">
    <w:lvl w:ilvl="0">
      <w:start w:val="1"/>
      <w:numFmt w:val="bullet"/>
      <w:lvlText w:val="▪"/>
      <w:lvlJc w:val="left"/>
      <w:pPr>
        <w:ind w:left="994" w:hanging="432"/>
      </w:pPr>
      <w:rPr>
        <w:rFonts w:ascii="Noto Sans Symbols" w:cs="Noto Sans Symbols" w:eastAsia="Noto Sans Symbols" w:hAnsi="Noto Sans Symbols"/>
        <w:sz w:val="22"/>
        <w:szCs w:val="22"/>
      </w:rPr>
    </w:lvl>
    <w:lvl w:ilvl="1">
      <w:start w:val="3"/>
      <w:numFmt w:val="bullet"/>
      <w:lvlText w:val="-"/>
      <w:lvlJc w:val="left"/>
      <w:pPr>
        <w:ind w:left="1440" w:hanging="360"/>
      </w:pPr>
      <w:rPr>
        <w:rFonts w:ascii="Times New Roman" w:cs="Times New Roman" w:eastAsia="Times New Roman" w:hAnsi="Times New Roman"/>
      </w:rPr>
    </w:lvl>
    <w:lvl w:ilvl="2">
      <w:start w:val="3"/>
      <w:numFmt w:val="bullet"/>
      <w:lvlText w:val="■"/>
      <w:lvlJc w:val="left"/>
      <w:pPr>
        <w:ind w:left="2505" w:hanging="705"/>
      </w:pPr>
      <w:rPr>
        <w:rFonts w:ascii="Noto Sans Symbols" w:cs="Noto Sans Symbols" w:eastAsia="Noto Sans Symbols" w:hAnsi="Noto Sans Symbols"/>
      </w:rPr>
    </w:lvl>
    <w:lvl w:ilvl="3">
      <w:start w:val="0"/>
      <w:numFmt w:val="bullet"/>
      <w:lvlText w:val="•"/>
      <w:lvlJc w:val="left"/>
      <w:pPr>
        <w:ind w:left="2880" w:hanging="360"/>
      </w:pPr>
      <w:rPr>
        <w:rFonts w:ascii="Calibri" w:cs="Calibri" w:eastAsia="Calibri" w:hAnsi="Calibri"/>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720" w:hanging="360"/>
      </w:pPr>
      <w:rPr>
        <w:rFonts w:ascii="Calibri" w:cs="Calibri" w:eastAsia="Calibri" w:hAnsi="Calibri"/>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Calibri" w:cs="Calibri" w:eastAsia="Calibri" w:hAnsi="Calibri"/>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Calibri" w:cs="Calibri" w:eastAsia="Calibri" w:hAnsi="Calibri"/>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994" w:hanging="432"/>
      </w:pPr>
      <w:rPr>
        <w:sz w:val="22"/>
        <w:szCs w:val="22"/>
      </w:rPr>
    </w:lvl>
    <w:lvl w:ilvl="1">
      <w:start w:val="3"/>
      <w:numFmt w:val="bullet"/>
      <w:lvlText w:val="-"/>
      <w:lvlJc w:val="left"/>
      <w:pPr>
        <w:ind w:left="1440" w:hanging="360"/>
      </w:pPr>
      <w:rPr>
        <w:rFonts w:ascii="Times New Roman" w:cs="Times New Roman" w:eastAsia="Times New Roman" w:hAnsi="Times New Roman"/>
      </w:rPr>
    </w:lvl>
    <w:lvl w:ilvl="2">
      <w:start w:val="3"/>
      <w:numFmt w:val="bullet"/>
      <w:lvlText w:val="■"/>
      <w:lvlJc w:val="left"/>
      <w:pPr>
        <w:ind w:left="2505" w:hanging="705"/>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1287" w:hanging="360.0000000000001"/>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11">
    <w:lvl w:ilvl="0">
      <w:start w:val="15"/>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o"/>
      <w:lvlJc w:val="left"/>
      <w:pPr>
        <w:ind w:left="1287" w:hanging="360.0000000000001"/>
      </w:pPr>
      <w:rPr>
        <w:rFonts w:ascii="Courier New" w:cs="Courier New" w:eastAsia="Courier New" w:hAnsi="Courier New"/>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13">
    <w:lvl w:ilvl="0">
      <w:start w:val="3"/>
      <w:numFmt w:val="bullet"/>
      <w:lvlText w:val="-"/>
      <w:lvlJc w:val="left"/>
      <w:pPr>
        <w:ind w:left="1287" w:hanging="360.0000000000001"/>
      </w:pPr>
      <w:rPr>
        <w:rFonts w:ascii="Times New Roman" w:cs="Times New Roman" w:eastAsia="Times New Roman" w:hAnsi="Times New Roman"/>
        <w:b w:val="1"/>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14">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1706" w:hanging="360"/>
      </w:pPr>
      <w:rPr>
        <w:rFonts w:ascii="Noto Sans Symbols" w:cs="Noto Sans Symbols" w:eastAsia="Noto Sans Symbols" w:hAnsi="Noto Sans Symbols"/>
      </w:rPr>
    </w:lvl>
    <w:lvl w:ilvl="1">
      <w:start w:val="1"/>
      <w:numFmt w:val="bullet"/>
      <w:lvlText w:val="o"/>
      <w:lvlJc w:val="left"/>
      <w:pPr>
        <w:ind w:left="2426" w:hanging="360"/>
      </w:pPr>
      <w:rPr>
        <w:rFonts w:ascii="Courier New" w:cs="Courier New" w:eastAsia="Courier New" w:hAnsi="Courier New"/>
      </w:rPr>
    </w:lvl>
    <w:lvl w:ilvl="2">
      <w:start w:val="1"/>
      <w:numFmt w:val="bullet"/>
      <w:lvlText w:val="▪"/>
      <w:lvlJc w:val="left"/>
      <w:pPr>
        <w:ind w:left="3146" w:hanging="360"/>
      </w:pPr>
      <w:rPr>
        <w:rFonts w:ascii="Noto Sans Symbols" w:cs="Noto Sans Symbols" w:eastAsia="Noto Sans Symbols" w:hAnsi="Noto Sans Symbols"/>
      </w:rPr>
    </w:lvl>
    <w:lvl w:ilvl="3">
      <w:start w:val="1"/>
      <w:numFmt w:val="bullet"/>
      <w:lvlText w:val="●"/>
      <w:lvlJc w:val="left"/>
      <w:pPr>
        <w:ind w:left="3866" w:hanging="360"/>
      </w:pPr>
      <w:rPr>
        <w:rFonts w:ascii="Noto Sans Symbols" w:cs="Noto Sans Symbols" w:eastAsia="Noto Sans Symbols" w:hAnsi="Noto Sans Symbols"/>
      </w:rPr>
    </w:lvl>
    <w:lvl w:ilvl="4">
      <w:start w:val="1"/>
      <w:numFmt w:val="bullet"/>
      <w:lvlText w:val="o"/>
      <w:lvlJc w:val="left"/>
      <w:pPr>
        <w:ind w:left="4586" w:hanging="360"/>
      </w:pPr>
      <w:rPr>
        <w:rFonts w:ascii="Courier New" w:cs="Courier New" w:eastAsia="Courier New" w:hAnsi="Courier New"/>
      </w:rPr>
    </w:lvl>
    <w:lvl w:ilvl="5">
      <w:start w:val="1"/>
      <w:numFmt w:val="bullet"/>
      <w:lvlText w:val="▪"/>
      <w:lvlJc w:val="left"/>
      <w:pPr>
        <w:ind w:left="5306" w:hanging="360"/>
      </w:pPr>
      <w:rPr>
        <w:rFonts w:ascii="Noto Sans Symbols" w:cs="Noto Sans Symbols" w:eastAsia="Noto Sans Symbols" w:hAnsi="Noto Sans Symbols"/>
      </w:rPr>
    </w:lvl>
    <w:lvl w:ilvl="6">
      <w:start w:val="1"/>
      <w:numFmt w:val="bullet"/>
      <w:lvlText w:val="●"/>
      <w:lvlJc w:val="left"/>
      <w:pPr>
        <w:ind w:left="6026" w:hanging="360"/>
      </w:pPr>
      <w:rPr>
        <w:rFonts w:ascii="Noto Sans Symbols" w:cs="Noto Sans Symbols" w:eastAsia="Noto Sans Symbols" w:hAnsi="Noto Sans Symbols"/>
      </w:rPr>
    </w:lvl>
    <w:lvl w:ilvl="7">
      <w:start w:val="1"/>
      <w:numFmt w:val="bullet"/>
      <w:lvlText w:val="o"/>
      <w:lvlJc w:val="left"/>
      <w:pPr>
        <w:ind w:left="6746" w:hanging="360"/>
      </w:pPr>
      <w:rPr>
        <w:rFonts w:ascii="Courier New" w:cs="Courier New" w:eastAsia="Courier New" w:hAnsi="Courier New"/>
      </w:rPr>
    </w:lvl>
    <w:lvl w:ilvl="8">
      <w:start w:val="1"/>
      <w:numFmt w:val="bullet"/>
      <w:lvlText w:val="▪"/>
      <w:lvlJc w:val="left"/>
      <w:pPr>
        <w:ind w:left="7466" w:hanging="360"/>
      </w:pPr>
      <w:rPr>
        <w:rFonts w:ascii="Noto Sans Symbols" w:cs="Noto Sans Symbols" w:eastAsia="Noto Sans Symbols" w:hAnsi="Noto Sans Symbols"/>
      </w:rPr>
    </w:lvl>
  </w:abstractNum>
  <w:abstractNum w:abstractNumId="16">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1287" w:hanging="360.0000000000001"/>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18">
    <w:lvl w:ilvl="0">
      <w:start w:val="1"/>
      <w:numFmt w:val="decimal"/>
      <w:lvlText w:val="ARTICLE %1:"/>
      <w:lvlJc w:val="left"/>
      <w:pPr>
        <w:ind w:left="6173" w:hanging="360"/>
      </w:pPr>
      <w:rPr>
        <w:u w:val="single"/>
      </w:rPr>
    </w:lvl>
    <w:lvl w:ilvl="1">
      <w:start w:val="1"/>
      <w:numFmt w:val="decimal"/>
      <w:lvlText w:val="%2"/>
      <w:lvlJc w:val="left"/>
      <w:pPr>
        <w:ind w:left="720" w:hanging="360"/>
      </w:pPr>
      <w:rPr/>
    </w:lvl>
    <w:lvl w:ilvl="2">
      <w:start w:val="1"/>
      <w:numFmt w:val="decimal"/>
      <w:lvlText w:val="%2.%3"/>
      <w:lvlJc w:val="left"/>
      <w:pPr>
        <w:ind w:left="1080" w:hanging="360"/>
      </w:pPr>
      <w:rPr/>
    </w:lvl>
    <w:lvl w:ilvl="3">
      <w:start w:val="1"/>
      <w:numFmt w:val="lowerLetter"/>
      <w:lvlText w:val="%4)"/>
      <w:lvlJc w:val="left"/>
      <w:pPr>
        <w:ind w:left="1440" w:hanging="360"/>
      </w:pPr>
      <w:rPr/>
    </w:lvl>
    <w:lvl w:ilvl="4">
      <w:start w:val="1"/>
      <w:numFmt w:val="lowerRoman"/>
      <w:lvlText w:val="(%5)"/>
      <w:lvlJc w:val="left"/>
      <w:pPr>
        <w:ind w:left="1800" w:hanging="360"/>
      </w:pPr>
      <w:rPr/>
    </w:lvl>
    <w:lvl w:ilvl="5">
      <w:start w:val="1"/>
      <w:numFmt w:val="decimal"/>
      <w:lvlText w:val="(%6)"/>
      <w:lvlJc w:val="left"/>
      <w:pPr>
        <w:ind w:left="2160" w:hanging="360"/>
      </w:pPr>
      <w:rPr/>
    </w:lvl>
    <w:lvl w:ilvl="6">
      <w:start w:val="1"/>
      <w:numFmt w:val="decimal"/>
      <w:lvlText w:val="%7."/>
      <w:lvlJc w:val="left"/>
      <w:pPr>
        <w:ind w:left="2520" w:hanging="360"/>
      </w:pPr>
      <w:rPr/>
    </w:lvl>
    <w:lvl w:ilvl="7">
      <w:start w:val="1"/>
      <w:numFmt w:val="decimal"/>
      <w:lvlText w:val="%8."/>
      <w:lvlJc w:val="left"/>
      <w:pPr>
        <w:ind w:left="2880" w:hanging="360"/>
      </w:pPr>
      <w:rPr/>
    </w:lvl>
    <w:lvl w:ilvl="8">
      <w:start w:val="1"/>
      <w:numFmt w:val="decimal"/>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line="440" w:lineRule="auto"/>
    </w:pPr>
    <w:rPr>
      <w:b w:val="1"/>
      <w:smallCaps w:val="1"/>
    </w:rPr>
  </w:style>
  <w:style w:type="paragraph" w:styleId="Heading2">
    <w:name w:val="heading 2"/>
    <w:basedOn w:val="Normal"/>
    <w:next w:val="Normal"/>
    <w:pPr>
      <w:keepNext w:val="1"/>
      <w:widowControl w:val="0"/>
    </w:pPr>
    <w:rPr>
      <w:b w:val="1"/>
      <w:sz w:val="18"/>
      <w:szCs w:val="18"/>
    </w:rPr>
  </w:style>
  <w:style w:type="paragraph" w:styleId="Heading3">
    <w:name w:val="heading 3"/>
    <w:basedOn w:val="Normal"/>
    <w:next w:val="Normal"/>
    <w:pPr>
      <w:keepNext w:val="1"/>
      <w:spacing w:after="60" w:before="240" w:lineRule="auto"/>
    </w:pPr>
    <w:rPr>
      <w:rFonts w:ascii="Helvetica Neue" w:cs="Helvetica Neue" w:eastAsia="Helvetica Neue" w:hAnsi="Helvetica Neue"/>
      <w:sz w:val="24"/>
      <w:szCs w:val="24"/>
    </w:rPr>
  </w:style>
  <w:style w:type="paragraph" w:styleId="Heading4">
    <w:name w:val="heading 4"/>
    <w:basedOn w:val="Normal"/>
    <w:next w:val="Normal"/>
    <w:pPr>
      <w:keepNext w:val="1"/>
      <w:widowControl w:val="0"/>
      <w:jc w:val="both"/>
    </w:pPr>
    <w:rPr>
      <w:b w:val="1"/>
      <w:i w:val="1"/>
      <w:color w:val="0000ff"/>
    </w:rPr>
  </w:style>
  <w:style w:type="paragraph" w:styleId="Heading5">
    <w:name w:val="heading 5"/>
    <w:basedOn w:val="Normal"/>
    <w:next w:val="Normal"/>
    <w:pPr>
      <w:keepNext w:val="1"/>
      <w:widowControl w:val="0"/>
      <w:jc w:val="both"/>
    </w:pPr>
    <w:rPr>
      <w:b w:val="1"/>
    </w:rPr>
  </w:style>
  <w:style w:type="paragraph" w:styleId="Heading6">
    <w:name w:val="heading 6"/>
    <w:basedOn w:val="Normal"/>
    <w:next w:val="Normal"/>
    <w:pPr>
      <w:spacing w:after="60" w:before="240" w:line="240" w:lineRule="auto"/>
    </w:pPr>
    <w:rPr>
      <w:rFonts w:ascii="Times New Roman" w:cs="Times New Roman" w:eastAsia="Times New Roman" w:hAnsi="Times New Roman"/>
      <w:b w:val="1"/>
      <w:sz w:val="22"/>
      <w:szCs w:val="22"/>
    </w:rPr>
  </w:style>
  <w:style w:type="paragraph" w:styleId="Title">
    <w:name w:val="Title"/>
    <w:basedOn w:val="Normal"/>
    <w:next w:val="Normal"/>
    <w:pPr>
      <w:pBdr>
        <w:top w:color="000000" w:space="1" w:sz="6" w:val="single"/>
        <w:left w:color="000000" w:space="1" w:sz="6" w:val="single"/>
        <w:bottom w:color="000000" w:space="1" w:sz="6" w:val="single"/>
        <w:right w:color="000000" w:space="1" w:sz="6" w:val="single"/>
      </w:pBdr>
      <w:spacing w:line="240" w:lineRule="auto"/>
      <w:jc w:val="center"/>
    </w:pPr>
    <w:rPr>
      <w:rFonts w:ascii="Garamond" w:cs="Garamond" w:eastAsia="Garamond" w:hAnsi="Garamond"/>
      <w:b w:val="1"/>
      <w:sz w:val="28"/>
      <w:szCs w:val="28"/>
    </w:rPr>
  </w:style>
  <w:style w:type="paragraph" w:styleId="Titre7">
    <w:name w:val="heading 7"/>
    <w:basedOn w:val="Normal"/>
    <w:next w:val="Normal"/>
    <w:qFormat w:val="1"/>
    <w:pPr>
      <w:keepNext w:val="1"/>
      <w:widowControl w:val="0"/>
      <w:spacing w:line="240" w:lineRule="auto"/>
      <w:outlineLvl w:val="6"/>
    </w:pPr>
    <w:rPr>
      <w:rFonts w:ascii="Times New Roman" w:cs="Arial" w:eastAsia="Times New Roman" w:hAnsi="Times New Roman"/>
      <w:b w:val="1"/>
      <w:sz w:val="24"/>
      <w:szCs w:val="24"/>
    </w:rPr>
  </w:style>
  <w:style w:type="paragraph" w:styleId="Titre8">
    <w:name w:val="heading 8"/>
    <w:basedOn w:val="Normal"/>
    <w:next w:val="Normal"/>
    <w:qFormat w:val="1"/>
    <w:pPr>
      <w:keepNext w:val="1"/>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val="1"/>
      <w:sz w:val="24"/>
      <w:lang w:eastAsia="zh-CN" w:val="en-US"/>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semiHidden w:val="1"/>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styleId="textepuce2" w:customStyle="1">
    <w:name w:val="texte puce2"/>
    <w:basedOn w:val="Normal"/>
    <w:pPr>
      <w:numPr>
        <w:numId w:val="1"/>
      </w:numPr>
    </w:pPr>
  </w:style>
  <w:style w:type="paragraph" w:styleId="Textedebulles1" w:customStyle="1">
    <w:name w:val="Texte de bulles1"/>
    <w:basedOn w:val="Normal"/>
    <w:semiHidden w:val="1"/>
    <w:rPr>
      <w:rFonts w:ascii="Tahoma" w:cs="Tahoma" w:hAnsi="Tahoma"/>
      <w:sz w:val="16"/>
      <w:szCs w:val="16"/>
    </w:rPr>
  </w:style>
  <w:style w:type="paragraph" w:styleId="a" w:customStyle="1">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styleId="u" w:customStyle="1">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styleId="v" w:customStyle="1">
    <w:name w:val="v"/>
    <w:basedOn w:val="u"/>
    <w:pPr>
      <w:ind w:hanging="562"/>
    </w:pPr>
  </w:style>
  <w:style w:type="paragraph" w:styleId="TITF1" w:customStyle="1">
    <w:name w:val="TITF1"/>
    <w:basedOn w:val="Normal"/>
    <w:pPr>
      <w:widowControl w:val="0"/>
      <w:numPr>
        <w:ilvl w:val="12"/>
      </w:numPr>
      <w:overflowPunct w:val="0"/>
      <w:autoSpaceDE w:val="0"/>
      <w:autoSpaceDN w:val="0"/>
      <w:adjustRightInd w:val="0"/>
      <w:spacing w:after="540" w:line="240" w:lineRule="auto"/>
      <w:jc w:val="both"/>
      <w:textAlignment w:val="baseline"/>
    </w:pPr>
    <w:rPr>
      <w:rFonts w:cs="Arial" w:eastAsia="Times New Roman"/>
      <w:b w:val="1"/>
      <w:caps w:val="1"/>
    </w:rPr>
  </w:style>
  <w:style w:type="paragraph" w:styleId="w" w:customStyle="1">
    <w:name w:val="w"/>
    <w:basedOn w:val="Normal"/>
    <w:pPr>
      <w:spacing w:line="240" w:lineRule="auto"/>
      <w:jc w:val="both"/>
    </w:pPr>
    <w:rPr>
      <w:rFonts w:eastAsia="Times New Roman"/>
      <w:sz w:val="22"/>
      <w:szCs w:val="24"/>
    </w:rPr>
  </w:style>
  <w:style w:type="paragraph" w:styleId="TITF2" w:customStyle="1">
    <w:name w:val="TITF2"/>
    <w:basedOn w:val="Normal"/>
    <w:pPr>
      <w:keepNext w:val="1"/>
      <w:overflowPunct w:val="0"/>
      <w:autoSpaceDE w:val="0"/>
      <w:autoSpaceDN w:val="0"/>
      <w:adjustRightInd w:val="0"/>
      <w:spacing w:after="270" w:line="240" w:lineRule="auto"/>
      <w:ind w:left="562" w:hanging="562"/>
      <w:textAlignment w:val="baseline"/>
    </w:pPr>
    <w:rPr>
      <w:rFonts w:eastAsia="Times New Roman"/>
      <w:b w:val="1"/>
      <w:sz w:val="22"/>
    </w:rPr>
  </w:style>
  <w:style w:type="character" w:styleId="Numrodepage">
    <w:name w:val="page number"/>
    <w:basedOn w:val="Policepardfaut"/>
    <w:semiHidden w:val="1"/>
  </w:style>
  <w:style w:type="paragraph" w:styleId="b" w:customStyle="1">
    <w:name w:val="b"/>
    <w:basedOn w:val="Normal"/>
    <w:pPr>
      <w:numPr>
        <w:numId w:val="4"/>
      </w:numPr>
      <w:spacing w:line="240" w:lineRule="auto"/>
      <w:jc w:val="both"/>
    </w:pPr>
    <w:rPr>
      <w:rFonts w:eastAsia="Times New Roman"/>
      <w:sz w:val="22"/>
      <w:szCs w:val="24"/>
    </w:rPr>
  </w:style>
  <w:style w:type="paragraph" w:styleId="e" w:customStyle="1">
    <w:name w:val="e"/>
    <w:basedOn w:val="b"/>
    <w:rPr>
      <w:lang w:val="en-GB"/>
    </w:rPr>
  </w:style>
  <w:style w:type="paragraph" w:styleId="q" w:customStyle="1">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val="1"/>
    <w:pPr>
      <w:widowControl w:val="0"/>
      <w:spacing w:line="240" w:lineRule="auto"/>
      <w:jc w:val="center"/>
    </w:pPr>
    <w:rPr>
      <w:rFonts w:cs="Arial" w:eastAsia="Times New Roman"/>
      <w:b w:val="1"/>
      <w:caps w:val="1"/>
      <w:sz w:val="24"/>
      <w:szCs w:val="24"/>
    </w:rPr>
  </w:style>
  <w:style w:type="paragraph" w:styleId="TITF3" w:customStyle="1">
    <w:name w:val="TITF3"/>
    <w:basedOn w:val="Normal"/>
    <w:pPr>
      <w:keepNext w:val="1"/>
      <w:overflowPunct w:val="0"/>
      <w:autoSpaceDE w:val="0"/>
      <w:autoSpaceDN w:val="0"/>
      <w:adjustRightInd w:val="0"/>
      <w:spacing w:after="270" w:line="240" w:lineRule="auto"/>
      <w:ind w:left="562" w:hanging="562"/>
      <w:textAlignment w:val="baseline"/>
    </w:pPr>
    <w:rPr>
      <w:rFonts w:eastAsia="Times New Roman"/>
      <w:b w:val="1"/>
      <w:sz w:val="22"/>
    </w:rPr>
  </w:style>
  <w:style w:type="character" w:styleId="RetraitcorpsdetexteCar" w:customStyle="1">
    <w:name w:val="Retrait corps de texte Car"/>
    <w:basedOn w:val="Policepardfaut"/>
    <w:rPr>
      <w:rFonts w:ascii="Garamond" w:hAnsi="Garamond"/>
      <w:sz w:val="22"/>
      <w:lang w:bidi="ar-SA" w:eastAsia="fr-FR" w:val="en-GB"/>
    </w:rPr>
  </w:style>
  <w:style w:type="paragraph" w:styleId="Default" w:customStyle="1">
    <w:name w:val="Default"/>
    <w:pPr>
      <w:autoSpaceDE w:val="0"/>
      <w:autoSpaceDN w:val="0"/>
      <w:adjustRightInd w:val="0"/>
    </w:pPr>
    <w:rPr>
      <w:rFonts w:ascii="Arial" w:cs="Arial" w:eastAsia="Times New Roman" w:hAnsi="Arial"/>
      <w:color w:val="000000"/>
      <w:sz w:val="24"/>
      <w:szCs w:val="24"/>
    </w:rPr>
  </w:style>
  <w:style w:type="character" w:styleId="CitationHTML">
    <w:name w:val="HTML Cite"/>
    <w:basedOn w:val="Policepardfaut"/>
    <w:semiHidden w:val="1"/>
    <w:rPr>
      <w:i w:val="0"/>
      <w:iCs w:val="0"/>
      <w:color w:val="008000"/>
    </w:rPr>
  </w:style>
  <w:style w:type="paragraph" w:styleId="NormalWeb">
    <w:name w:val="Normal (Web)"/>
    <w:basedOn w:val="Normal"/>
    <w:semiHidden w:val="1"/>
    <w:pPr>
      <w:spacing w:after="120" w:before="120"/>
    </w:pPr>
    <w:rPr>
      <w:rFonts w:ascii="Arial Unicode MS" w:cs="Arial Unicode MS" w:eastAsia="Arial Unicode MS" w:hAnsi="Arial Unicode MS"/>
      <w:sz w:val="24"/>
      <w:szCs w:val="24"/>
    </w:rPr>
  </w:style>
  <w:style w:type="character" w:styleId="Accentuation">
    <w:name w:val="Emphasis"/>
    <w:basedOn w:val="Policepardfaut"/>
    <w:qFormat w:val="1"/>
    <w:rPr>
      <w:b w:val="1"/>
      <w:bCs w:val="1"/>
      <w:i w:val="0"/>
      <w:iCs w:val="0"/>
    </w:rPr>
  </w:style>
  <w:style w:type="paragraph" w:styleId="TM3">
    <w:name w:val="toc 3"/>
    <w:basedOn w:val="Normal"/>
    <w:next w:val="Normal"/>
    <w:autoRedefine w:val="1"/>
    <w:uiPriority w:val="39"/>
    <w:semiHidden w:val="1"/>
    <w:qFormat w:val="1"/>
    <w:pPr>
      <w:numPr>
        <w:numId w:val="8"/>
      </w:numPr>
    </w:pPr>
  </w:style>
  <w:style w:type="paragraph" w:styleId="Textedebulles">
    <w:name w:val="Balloon Text"/>
    <w:basedOn w:val="Normal"/>
    <w:link w:val="TextedebullesCar"/>
    <w:uiPriority w:val="99"/>
    <w:semiHidden w:val="1"/>
    <w:unhideWhenUsed w:val="1"/>
    <w:rsid w:val="00A34452"/>
    <w:pPr>
      <w:spacing w:line="240" w:lineRule="auto"/>
    </w:pPr>
    <w:rPr>
      <w:rFonts w:ascii="Tahoma" w:cs="Tahoma" w:hAnsi="Tahoma"/>
      <w:sz w:val="16"/>
      <w:szCs w:val="16"/>
    </w:rPr>
  </w:style>
  <w:style w:type="character" w:styleId="TextedebullesCar" w:customStyle="1">
    <w:name w:val="Texte de bulles Car"/>
    <w:basedOn w:val="Policepardfaut"/>
    <w:link w:val="Textedebulles"/>
    <w:uiPriority w:val="99"/>
    <w:semiHidden w:val="1"/>
    <w:rsid w:val="00A34452"/>
    <w:rPr>
      <w:rFonts w:ascii="Tahoma" w:cs="Tahoma" w:hAnsi="Tahoma"/>
      <w:sz w:val="16"/>
      <w:szCs w:val="16"/>
    </w:rPr>
  </w:style>
  <w:style w:type="table" w:styleId="Grilledutableau">
    <w:name w:val="Table Grid"/>
    <w:basedOn w:val="TableauNormal"/>
    <w:uiPriority w:val="99"/>
    <w:rsid w:val="0062590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n-ttedetabledesmatires">
    <w:name w:val="TOC Heading"/>
    <w:basedOn w:val="Titre1"/>
    <w:next w:val="Normal"/>
    <w:uiPriority w:val="39"/>
    <w:semiHidden w:val="1"/>
    <w:unhideWhenUsed w:val="1"/>
    <w:qFormat w:val="1"/>
    <w:rsid w:val="000A6E96"/>
    <w:pPr>
      <w:keepLines w:val="1"/>
      <w:spacing w:before="480" w:line="276" w:lineRule="auto"/>
      <w:outlineLvl w:val="9"/>
    </w:pPr>
    <w:rPr>
      <w:rFonts w:asciiTheme="majorHAnsi" w:cstheme="majorBidi" w:eastAsiaTheme="majorEastAsia" w:hAnsiTheme="majorHAnsi"/>
      <w:caps w:val="0"/>
      <w:color w:val="365f91" w:themeColor="accent1" w:themeShade="0000BF"/>
      <w:sz w:val="28"/>
      <w:szCs w:val="28"/>
    </w:rPr>
  </w:style>
  <w:style w:type="paragraph" w:styleId="TM1">
    <w:name w:val="toc 1"/>
    <w:basedOn w:val="Normal"/>
    <w:next w:val="Normal"/>
    <w:autoRedefine w:val="1"/>
    <w:uiPriority w:val="39"/>
    <w:unhideWhenUsed w:val="1"/>
    <w:qFormat w:val="1"/>
    <w:rsid w:val="000A6E96"/>
    <w:pPr>
      <w:spacing w:after="100"/>
    </w:pPr>
  </w:style>
  <w:style w:type="paragraph" w:styleId="TM2">
    <w:name w:val="toc 2"/>
    <w:basedOn w:val="Normal"/>
    <w:next w:val="Normal"/>
    <w:autoRedefine w:val="1"/>
    <w:uiPriority w:val="39"/>
    <w:unhideWhenUsed w:val="1"/>
    <w:qFormat w:val="1"/>
    <w:rsid w:val="002E3CF6"/>
    <w:pPr>
      <w:tabs>
        <w:tab w:val="right" w:leader="dot" w:pos="9736"/>
      </w:tabs>
      <w:spacing w:after="100" w:line="276" w:lineRule="auto"/>
      <w:ind w:left="220"/>
    </w:pPr>
    <w:rPr>
      <w:rFonts w:asciiTheme="minorHAnsi" w:cstheme="minorBidi" w:eastAsiaTheme="minorEastAsia" w:hAnsiTheme="minorHAnsi"/>
      <w:sz w:val="22"/>
      <w:szCs w:val="22"/>
    </w:rPr>
  </w:style>
  <w:style w:type="paragraph" w:styleId="Notedebasdepage">
    <w:name w:val="footnote text"/>
    <w:basedOn w:val="Normal"/>
    <w:link w:val="NotedebasdepageCar"/>
    <w:uiPriority w:val="99"/>
    <w:semiHidden w:val="1"/>
    <w:unhideWhenUsed w:val="1"/>
    <w:qFormat w:val="1"/>
    <w:rsid w:val="006D3BE8"/>
    <w:pPr>
      <w:spacing w:before="240" w:line="240" w:lineRule="auto"/>
      <w:jc w:val="both"/>
    </w:pPr>
    <w:rPr>
      <w:rFonts w:ascii="Times" w:cs="Times" w:eastAsia="Times New Roman" w:hAnsi="Times"/>
    </w:rPr>
  </w:style>
  <w:style w:type="character" w:styleId="NotedebasdepageCar" w:customStyle="1">
    <w:name w:val="Note de bas de page Car"/>
    <w:basedOn w:val="Policepardfaut"/>
    <w:link w:val="Notedebasdepage"/>
    <w:uiPriority w:val="99"/>
    <w:semiHidden w:val="1"/>
    <w:rsid w:val="006D3BE8"/>
    <w:rPr>
      <w:rFonts w:cs="Times" w:eastAsia="Times New Roman"/>
    </w:rPr>
  </w:style>
  <w:style w:type="character" w:styleId="Appelnotedebasdep">
    <w:name w:val="footnote reference"/>
    <w:semiHidden w:val="1"/>
    <w:unhideWhenUsed w:val="1"/>
    <w:rsid w:val="006D3BE8"/>
    <w:rPr>
      <w:rFonts w:ascii="Times New Roman" w:cs="Times New Roman" w:hAnsi="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val="1"/>
    <w:rsid w:val="006D3BE8"/>
    <w:pPr>
      <w:ind w:left="720"/>
      <w:contextualSpacing w:val="1"/>
    </w:pPr>
  </w:style>
  <w:style w:type="character" w:styleId="Marquedecommentaire">
    <w:name w:val="annotation reference"/>
    <w:basedOn w:val="Policepardfaut"/>
    <w:uiPriority w:val="99"/>
    <w:unhideWhenUsed w:val="1"/>
    <w:rsid w:val="006D3BE8"/>
    <w:rPr>
      <w:sz w:val="16"/>
      <w:szCs w:val="16"/>
    </w:rPr>
  </w:style>
  <w:style w:type="paragraph" w:styleId="Commentaire">
    <w:name w:val="annotation text"/>
    <w:basedOn w:val="Normal"/>
    <w:link w:val="CommentaireCar"/>
    <w:uiPriority w:val="99"/>
    <w:unhideWhenUsed w:val="1"/>
    <w:rsid w:val="006D3BE8"/>
    <w:pPr>
      <w:spacing w:line="240" w:lineRule="auto"/>
    </w:pPr>
  </w:style>
  <w:style w:type="character" w:styleId="CommentaireCar" w:customStyle="1">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val="1"/>
    <w:unhideWhenUsed w:val="1"/>
    <w:rsid w:val="006D3BE8"/>
    <w:rPr>
      <w:b w:val="1"/>
      <w:bCs w:val="1"/>
    </w:rPr>
  </w:style>
  <w:style w:type="character" w:styleId="ObjetducommentaireCar" w:customStyle="1">
    <w:name w:val="Objet du commentaire Car"/>
    <w:basedOn w:val="CommentaireCar"/>
    <w:link w:val="Objetducommentaire"/>
    <w:uiPriority w:val="99"/>
    <w:semiHidden w:val="1"/>
    <w:rsid w:val="006D3BE8"/>
    <w:rPr>
      <w:rFonts w:ascii="Arial" w:hAnsi="Arial"/>
      <w:b w:val="1"/>
      <w:bCs w:val="1"/>
    </w:rPr>
  </w:style>
  <w:style w:type="paragraph" w:styleId="NormalA" w:customStyle="1">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styleId="PieddepageCar" w:customStyle="1">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val="1"/>
    <w:unhideWhenUsed w:val="1"/>
    <w:rsid w:val="00893886"/>
    <w:pPr>
      <w:spacing w:after="120" w:line="480" w:lineRule="auto"/>
    </w:pPr>
  </w:style>
  <w:style w:type="character" w:styleId="Corpsdetexte2Car" w:customStyle="1">
    <w:name w:val="Corps de texte 2 Car"/>
    <w:basedOn w:val="Policepardfaut"/>
    <w:link w:val="Corpsdetexte2"/>
    <w:uiPriority w:val="99"/>
    <w:semiHidden w:val="1"/>
    <w:rsid w:val="00893886"/>
    <w:rPr>
      <w:rFonts w:ascii="Arial" w:hAnsi="Arial"/>
    </w:rPr>
  </w:style>
  <w:style w:type="character" w:styleId="Titre2Car" w:customStyle="1">
    <w:name w:val="Titre 2 Car"/>
    <w:basedOn w:val="Policepardfaut"/>
    <w:link w:val="Titre2"/>
    <w:rsid w:val="00E6519B"/>
    <w:rPr>
      <w:rFonts w:ascii="Arial" w:cs="Arial" w:hAnsi="Arial"/>
      <w:b w:val="1"/>
      <w:bCs w:val="1"/>
      <w:sz w:val="18"/>
    </w:rPr>
  </w:style>
  <w:style w:type="character" w:styleId="Titredulivre">
    <w:name w:val="Book Title"/>
    <w:basedOn w:val="Policepardfaut"/>
    <w:uiPriority w:val="33"/>
    <w:qFormat w:val="1"/>
    <w:rsid w:val="002C46DE"/>
    <w:rPr>
      <w:b w:val="1"/>
      <w:bCs w:val="1"/>
      <w:smallCaps w:val="1"/>
      <w:spacing w:val="5"/>
    </w:rPr>
  </w:style>
  <w:style w:type="character" w:styleId="Caractresdenotedebasdepage" w:customStyle="1">
    <w:name w:val="Caractères de note de bas de page"/>
    <w:basedOn w:val="Policepardfaut"/>
    <w:rsid w:val="00390537"/>
    <w:rPr>
      <w:rFonts w:ascii="Times New Roman" w:cs="Times New Roman" w:hAnsi="Times New Roman" w:hint="default"/>
      <w:vertAlign w:val="superscript"/>
    </w:rPr>
  </w:style>
  <w:style w:type="paragraph" w:styleId="Rvision">
    <w:name w:val="Revision"/>
    <w:hidden w:val="1"/>
    <w:uiPriority w:val="99"/>
    <w:semiHidden w:val="1"/>
    <w:rsid w:val="00F51120"/>
    <w:rPr>
      <w:rFonts w:ascii="Arial" w:hAnsi="Arial"/>
    </w:rPr>
  </w:style>
  <w:style w:type="paragraph" w:styleId="H23" w:customStyle="1">
    <w:name w:val="_ H_2/3"/>
    <w:basedOn w:val="Default"/>
    <w:next w:val="Default"/>
    <w:uiPriority w:val="99"/>
    <w:rsid w:val="008D2C3F"/>
    <w:rPr>
      <w:rFonts w:ascii="Gill Sans MT" w:cs="Times New Roman" w:hAnsi="Gill Sans MT"/>
      <w:color w:val="auto"/>
    </w:rPr>
  </w:style>
  <w:style w:type="paragraph" w:styleId="Heading3contract" w:customStyle="1">
    <w:name w:val="Heading 3 contract"/>
    <w:basedOn w:val="Normal"/>
    <w:link w:val="Heading3contractChar"/>
    <w:autoRedefine w:val="1"/>
    <w:qFormat w:val="1"/>
    <w:rsid w:val="00FF044D"/>
    <w:pPr>
      <w:keepNext w:val="1"/>
      <w:spacing w:before="120" w:line="240" w:lineRule="auto"/>
      <w:jc w:val="both"/>
    </w:pPr>
    <w:rPr>
      <w:rFonts w:eastAsia="Times New Roman" w:asciiTheme="minorHAnsi" w:hAnsiTheme="minorHAnsi"/>
      <w:b w:val="1"/>
      <w:noProof w:val="1"/>
      <w:sz w:val="24"/>
      <w:szCs w:val="24"/>
    </w:rPr>
  </w:style>
  <w:style w:type="character" w:styleId="Heading3contractChar" w:customStyle="1">
    <w:name w:val="Heading 3 contract Char"/>
    <w:link w:val="Heading3contract"/>
    <w:rsid w:val="00FF044D"/>
    <w:rPr>
      <w:rFonts w:eastAsia="Times New Roman" w:asciiTheme="minorHAnsi" w:hAnsiTheme="minorHAnsi"/>
      <w:b w:val="1"/>
      <w:noProof w:val="1"/>
      <w:sz w:val="24"/>
      <w:szCs w:val="24"/>
    </w:rPr>
  </w:style>
  <w:style w:type="character" w:styleId="ParagraphedelisteCar" w:customStyle="1">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val="1"/>
    <w:locked w:val="1"/>
    <w:rsid w:val="0007670D"/>
    <w:rPr>
      <w:rFonts w:ascii="Arial" w:hAnsi="Arial"/>
    </w:rPr>
  </w:style>
  <w:style w:type="character" w:styleId="En-tteCar" w:customStyle="1">
    <w:name w:val="En-tête Car"/>
    <w:basedOn w:val="Policepardfaut"/>
    <w:link w:val="En-tte"/>
    <w:semiHidden w:val="1"/>
    <w:rsid w:val="00493E90"/>
    <w:rPr>
      <w:rFonts w:ascii="Arial" w:hAnsi="Arial"/>
    </w:rPr>
  </w:style>
  <w:style w:type="character" w:styleId="Lienhypertextesuivivisit">
    <w:name w:val="FollowedHyperlink"/>
    <w:basedOn w:val="Policepardfaut"/>
    <w:uiPriority w:val="99"/>
    <w:semiHidden w:val="1"/>
    <w:unhideWhenUsed w:val="1"/>
    <w:rsid w:val="00A6242A"/>
    <w:rPr>
      <w:color w:val="800080"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expertisefrance.fr/documents/20182/426622/Expertise+France+%E2%80%93+Code+of+conduct/82cf6060-4768-4b25-8817-ccba1d86e568" TargetMode="External"/><Relationship Id="rId22" Type="http://schemas.openxmlformats.org/officeDocument/2006/relationships/hyperlink" Target="http://www.expertisefrance.fr" TargetMode="External"/><Relationship Id="rId21" Type="http://schemas.openxmlformats.org/officeDocument/2006/relationships/hyperlink" Target="https://www.expertisefrance.fr/documents/20182/426622/Expertise+France+%E2%80%93+Code+of+conduct/82cf6060-4768-4b25-8817-ccba1d86e568" TargetMode="External"/><Relationship Id="rId24" Type="http://schemas.openxmlformats.org/officeDocument/2006/relationships/hyperlink" Target="https://www.sanctionsmap.eu" TargetMode="External"/><Relationship Id="rId23" Type="http://schemas.openxmlformats.org/officeDocument/2006/relationships/hyperlink" Target="mailto:informatique.libertes@expertisefrance.f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marche-public.fr/ccp/ccp-plan-reglementaire.htm" TargetMode="External"/><Relationship Id="rId26" Type="http://schemas.openxmlformats.org/officeDocument/2006/relationships/hyperlink" Target="https://www.sanctionsmap.eu" TargetMode="External"/><Relationship Id="rId25" Type="http://schemas.openxmlformats.org/officeDocument/2006/relationships/hyperlink" Target="https://www.un.org/securitycouncil/content/un-sc-consolidated-list" TargetMode="External"/><Relationship Id="rId28" Type="http://schemas.openxmlformats.org/officeDocument/2006/relationships/hyperlink" Target="https://home.treasury.gov/policy-issues/financial-sanctions/sanctions-programs-and-country-information" TargetMode="External"/><Relationship Id="rId27" Type="http://schemas.openxmlformats.org/officeDocument/2006/relationships/hyperlink" Target="https://gels-avoirs.dgtresor.gouv.fr/List"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www.worldbank.org/en/projects-operations/procurement/debarred-firms" TargetMode="External"/><Relationship Id="rId7" Type="http://schemas.openxmlformats.org/officeDocument/2006/relationships/customXml" Target="../customXML/item1.xml"/><Relationship Id="rId8" Type="http://schemas.openxmlformats.org/officeDocument/2006/relationships/hyperlink" Target="http://www.marche-public.fr/ccp/ccp-plan-legislative.htm" TargetMode="External"/><Relationship Id="rId31" Type="http://schemas.openxmlformats.org/officeDocument/2006/relationships/header" Target="header5.xml"/><Relationship Id="rId30" Type="http://schemas.openxmlformats.org/officeDocument/2006/relationships/header" Target="header4.xml"/><Relationship Id="rId11" Type="http://schemas.openxmlformats.org/officeDocument/2006/relationships/header" Target="header2.xml"/><Relationship Id="rId10" Type="http://schemas.openxmlformats.org/officeDocument/2006/relationships/header" Target="header1.xml"/><Relationship Id="rId32" Type="http://schemas.openxmlformats.org/officeDocument/2006/relationships/footer" Target="footer3.xml"/><Relationship Id="rId13" Type="http://schemas.openxmlformats.org/officeDocument/2006/relationships/footer" Target="footer2.xml"/><Relationship Id="rId12" Type="http://schemas.openxmlformats.org/officeDocument/2006/relationships/footer" Target="footer1.xml"/><Relationship Id="rId15" Type="http://schemas.openxmlformats.org/officeDocument/2006/relationships/hyperlink" Target="https://www.expertisefrance.fr/documents/20182/426622/Expertise+France+%E2%80%93+Code+of+conduct/82cf6060-4768-4b25-8817-ccba1d86e568" TargetMode="External"/><Relationship Id="rId14" Type="http://schemas.openxmlformats.org/officeDocument/2006/relationships/header" Target="header3.xml"/><Relationship Id="rId17" Type="http://schemas.openxmlformats.org/officeDocument/2006/relationships/hyperlink" Target="https://www.ecologie.gouv.fr/sites/default/files/Guide_politique_achat_public_zero_deforestation.pdf" TargetMode="External"/><Relationship Id="rId16" Type="http://schemas.openxmlformats.org/officeDocument/2006/relationships/image" Target="media/image2.png"/><Relationship Id="rId19" Type="http://schemas.openxmlformats.org/officeDocument/2006/relationships/hyperlink" Target="https://www.expertisefrance.fr/documents/20182/426622/Expertise+France+%E2%80%93+Code+of+conduct/82cf6060-4768-4b25-8817-ccba1d86e568" TargetMode="External"/><Relationship Id="rId18" Type="http://schemas.openxmlformats.org/officeDocument/2006/relationships/hyperlink" Target="https://www.expertisefrance.fr/documents/20182/426622/Expertise+France+%E2%80%93+Code+of+conduct/82cf6060-4768-4b25-8817-ccba1d86e56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TUhTrFASng896f7NOzDqU2y1+w==">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2024-10-14T13:44:00Z</dcterms:created>
  <dc:creator>TRADUTEC</dc:creator>
</cp:coreProperties>
</file>